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0"/>
        <w:tblW w:w="9621" w:type="dxa"/>
        <w:tblLayout w:type="fixed"/>
        <w:tblLook w:val="0000"/>
      </w:tblPr>
      <w:tblGrid>
        <w:gridCol w:w="3406"/>
        <w:gridCol w:w="6215"/>
      </w:tblGrid>
      <w:tr w:rsidR="00702F4E" w:rsidRPr="00DF384D" w:rsidTr="003413BE">
        <w:trPr>
          <w:trHeight w:val="1566"/>
        </w:trPr>
        <w:tc>
          <w:tcPr>
            <w:tcW w:w="3406" w:type="dxa"/>
          </w:tcPr>
          <w:p w:rsidR="00702F4E" w:rsidRPr="00DF384D" w:rsidRDefault="00702F4E" w:rsidP="00174598">
            <w:pPr>
              <w:pStyle w:val="Heading2"/>
              <w:ind w:firstLine="284"/>
              <w:jc w:val="center"/>
              <w:rPr>
                <w:rFonts w:ascii="Times New Roman" w:hAnsi="Times New Roman"/>
                <w:bCs w:val="0"/>
                <w:i w:val="0"/>
                <w:iCs w:val="0"/>
                <w:sz w:val="26"/>
                <w:szCs w:val="26"/>
              </w:rPr>
            </w:pPr>
            <w:r w:rsidRPr="00FF6439">
              <w:rPr>
                <w:rFonts w:ascii=".VnTimeH" w:hAnsi=".VnTimeH"/>
                <w:bCs w:val="0"/>
                <w:i w:val="0"/>
                <w:iCs w:val="0"/>
                <w:sz w:val="26"/>
                <w:szCs w:val="26"/>
              </w:rPr>
              <w:br w:type="page"/>
            </w:r>
            <w:r w:rsidRPr="00DF384D">
              <w:rPr>
                <w:rFonts w:ascii="Times New Roman" w:hAnsi="Times New Roman"/>
                <w:bCs w:val="0"/>
                <w:i w:val="0"/>
                <w:iCs w:val="0"/>
                <w:sz w:val="26"/>
                <w:szCs w:val="26"/>
              </w:rPr>
              <w:t>BỘ TÀI CHÍNH</w:t>
            </w:r>
          </w:p>
          <w:p w:rsidR="00702F4E" w:rsidRPr="00DF384D" w:rsidRDefault="00D36B51" w:rsidP="00174598">
            <w:pPr>
              <w:tabs>
                <w:tab w:val="center" w:pos="1797"/>
              </w:tabs>
              <w:spacing w:after="0" w:line="240" w:lineRule="auto"/>
              <w:ind w:firstLine="284"/>
              <w:rPr>
                <w:b/>
              </w:rPr>
            </w:pPr>
            <w:r w:rsidRPr="00D36B51">
              <w:rPr>
                <w:noProof/>
              </w:rPr>
              <w:pict>
                <v:shapetype id="_x0000_t32" coordsize="21600,21600" o:spt="32" o:oned="t" path="m,l21600,21600e" filled="f">
                  <v:path arrowok="t" fillok="f" o:connecttype="none"/>
                  <o:lock v:ext="edit" shapetype="t"/>
                </v:shapetype>
                <v:shape id="_x0000_s1033" type="#_x0000_t32" style="position:absolute;left:0;text-align:left;margin-left:69.15pt;margin-top:7.85pt;width:36.1pt;height:0;z-index:251656192" o:connectortype="straight"/>
              </w:pict>
            </w:r>
            <w:r w:rsidR="00702F4E" w:rsidRPr="00DF384D">
              <w:rPr>
                <w:b/>
              </w:rPr>
              <w:t xml:space="preserve">        </w:t>
            </w:r>
          </w:p>
          <w:p w:rsidR="00702F4E" w:rsidRPr="00DF384D" w:rsidRDefault="00702F4E" w:rsidP="00174598">
            <w:pPr>
              <w:spacing w:after="0" w:line="240" w:lineRule="auto"/>
              <w:ind w:firstLine="284"/>
              <w:jc w:val="center"/>
              <w:rPr>
                <w:sz w:val="26"/>
                <w:szCs w:val="26"/>
              </w:rPr>
            </w:pPr>
            <w:r w:rsidRPr="00DF384D">
              <w:rPr>
                <w:sz w:val="26"/>
                <w:szCs w:val="26"/>
              </w:rPr>
              <w:t xml:space="preserve">     </w:t>
            </w:r>
          </w:p>
          <w:p w:rsidR="00702F4E" w:rsidRPr="00DF384D" w:rsidRDefault="00702F4E" w:rsidP="00162658">
            <w:pPr>
              <w:spacing w:after="0" w:line="240" w:lineRule="auto"/>
              <w:ind w:firstLine="284"/>
              <w:jc w:val="center"/>
              <w:rPr>
                <w:rFonts w:ascii="Times New Roman" w:hAnsi="Times New Roman"/>
                <w:sz w:val="28"/>
                <w:szCs w:val="28"/>
              </w:rPr>
            </w:pPr>
            <w:r w:rsidRPr="00DF384D">
              <w:rPr>
                <w:rFonts w:ascii="Times New Roman" w:hAnsi="Times New Roman"/>
                <w:sz w:val="28"/>
                <w:szCs w:val="28"/>
              </w:rPr>
              <w:t xml:space="preserve"> Số:  </w:t>
            </w:r>
            <w:r w:rsidR="00162658">
              <w:rPr>
                <w:rFonts w:ascii="Times New Roman" w:hAnsi="Times New Roman"/>
                <w:sz w:val="28"/>
                <w:szCs w:val="28"/>
              </w:rPr>
              <w:t>53</w:t>
            </w:r>
            <w:r w:rsidRPr="00DF384D">
              <w:rPr>
                <w:rFonts w:ascii="Times New Roman" w:hAnsi="Times New Roman"/>
                <w:sz w:val="28"/>
                <w:szCs w:val="28"/>
              </w:rPr>
              <w:t xml:space="preserve">  /201</w:t>
            </w:r>
            <w:r w:rsidR="00174598">
              <w:rPr>
                <w:rFonts w:ascii="Times New Roman" w:hAnsi="Times New Roman"/>
                <w:sz w:val="28"/>
                <w:szCs w:val="28"/>
              </w:rPr>
              <w:t>7</w:t>
            </w:r>
            <w:r w:rsidRPr="00DF384D">
              <w:rPr>
                <w:rFonts w:ascii="Times New Roman" w:hAnsi="Times New Roman"/>
                <w:sz w:val="28"/>
                <w:szCs w:val="28"/>
              </w:rPr>
              <w:t>/TT-BTC</w:t>
            </w:r>
          </w:p>
        </w:tc>
        <w:tc>
          <w:tcPr>
            <w:tcW w:w="6215" w:type="dxa"/>
          </w:tcPr>
          <w:p w:rsidR="00702F4E" w:rsidRPr="00DF384D" w:rsidRDefault="00702F4E" w:rsidP="00174598">
            <w:pPr>
              <w:pStyle w:val="Heading2"/>
              <w:ind w:firstLine="280"/>
              <w:jc w:val="center"/>
              <w:rPr>
                <w:rFonts w:ascii="Times New Roman" w:hAnsi="Times New Roman"/>
                <w:bCs w:val="0"/>
                <w:i w:val="0"/>
                <w:iCs w:val="0"/>
                <w:sz w:val="26"/>
                <w:szCs w:val="26"/>
              </w:rPr>
            </w:pPr>
            <w:r w:rsidRPr="00DF384D">
              <w:rPr>
                <w:rFonts w:ascii="Times New Roman" w:hAnsi="Times New Roman"/>
                <w:bCs w:val="0"/>
                <w:i w:val="0"/>
                <w:iCs w:val="0"/>
                <w:sz w:val="26"/>
                <w:szCs w:val="26"/>
              </w:rPr>
              <w:t>CỘNG HÒA XÃ HỘI CHỦ NGHĨA VIỆT NAM</w:t>
            </w:r>
          </w:p>
          <w:p w:rsidR="00702F4E" w:rsidRPr="00DF384D" w:rsidRDefault="00702F4E" w:rsidP="00174598">
            <w:pPr>
              <w:spacing w:after="0" w:line="240" w:lineRule="auto"/>
              <w:ind w:firstLine="280"/>
              <w:jc w:val="center"/>
              <w:rPr>
                <w:rFonts w:ascii="Times New Roman" w:hAnsi="Times New Roman"/>
                <w:b/>
                <w:sz w:val="28"/>
                <w:szCs w:val="28"/>
              </w:rPr>
            </w:pPr>
            <w:r w:rsidRPr="00DF384D">
              <w:rPr>
                <w:rFonts w:ascii="Times New Roman" w:hAnsi="Times New Roman"/>
                <w:b/>
                <w:sz w:val="28"/>
                <w:szCs w:val="28"/>
              </w:rPr>
              <w:t>Độc lập - Tự do - Hạnh phúc</w:t>
            </w:r>
          </w:p>
          <w:p w:rsidR="00702F4E" w:rsidRPr="00DF384D" w:rsidRDefault="00D36B51" w:rsidP="00174598">
            <w:pPr>
              <w:tabs>
                <w:tab w:val="left" w:pos="180"/>
                <w:tab w:val="center" w:pos="2642"/>
              </w:tabs>
              <w:spacing w:after="0" w:line="240" w:lineRule="auto"/>
              <w:ind w:firstLine="280"/>
              <w:rPr>
                <w:b/>
              </w:rPr>
            </w:pPr>
            <w:r w:rsidRPr="00D36B51">
              <w:rPr>
                <w:noProof/>
              </w:rPr>
              <w:pict>
                <v:shape id="_x0000_s1032" type="#_x0000_t32" style="position:absolute;left:0;text-align:left;margin-left:70.9pt;margin-top:9pt;width:173.4pt;height:0;z-index:251657216" o:connectortype="straight"/>
              </w:pict>
            </w:r>
            <w:r w:rsidR="00702F4E" w:rsidRPr="00DF384D">
              <w:rPr>
                <w:b/>
              </w:rPr>
              <w:t xml:space="preserve">                        </w:t>
            </w:r>
          </w:p>
          <w:p w:rsidR="00702F4E" w:rsidRPr="00DF384D" w:rsidRDefault="00702F4E" w:rsidP="00174598">
            <w:pPr>
              <w:spacing w:after="0" w:line="240" w:lineRule="auto"/>
              <w:ind w:firstLine="280"/>
              <w:jc w:val="center"/>
              <w:rPr>
                <w:rFonts w:ascii="Times New Roman" w:hAnsi="Times New Roman"/>
                <w:i/>
                <w:sz w:val="28"/>
                <w:szCs w:val="28"/>
              </w:rPr>
            </w:pPr>
            <w:r w:rsidRPr="00DF384D">
              <w:rPr>
                <w:rFonts w:ascii="Times New Roman" w:hAnsi="Times New Roman"/>
                <w:i/>
                <w:sz w:val="28"/>
                <w:szCs w:val="28"/>
              </w:rPr>
              <w:t xml:space="preserve">Hà Nội, ngày  </w:t>
            </w:r>
            <w:r w:rsidR="004E2AD8">
              <w:rPr>
                <w:rFonts w:ascii="Times New Roman" w:hAnsi="Times New Roman"/>
                <w:i/>
                <w:sz w:val="28"/>
                <w:szCs w:val="28"/>
              </w:rPr>
              <w:t>19</w:t>
            </w:r>
            <w:r w:rsidRPr="00DF384D">
              <w:rPr>
                <w:rFonts w:ascii="Times New Roman" w:hAnsi="Times New Roman"/>
                <w:i/>
                <w:sz w:val="28"/>
                <w:szCs w:val="28"/>
              </w:rPr>
              <w:t xml:space="preserve">  tháng  </w:t>
            </w:r>
            <w:r w:rsidR="00C13CF5">
              <w:rPr>
                <w:rFonts w:ascii="Times New Roman" w:hAnsi="Times New Roman"/>
                <w:i/>
                <w:sz w:val="28"/>
                <w:szCs w:val="28"/>
              </w:rPr>
              <w:t>5</w:t>
            </w:r>
            <w:r w:rsidRPr="00DF384D">
              <w:rPr>
                <w:rFonts w:ascii="Times New Roman" w:hAnsi="Times New Roman"/>
                <w:i/>
                <w:sz w:val="28"/>
                <w:szCs w:val="28"/>
              </w:rPr>
              <w:t xml:space="preserve">  năm 201</w:t>
            </w:r>
            <w:r w:rsidR="00174598">
              <w:rPr>
                <w:rFonts w:ascii="Times New Roman" w:hAnsi="Times New Roman"/>
                <w:i/>
                <w:sz w:val="28"/>
                <w:szCs w:val="28"/>
              </w:rPr>
              <w:t>7</w:t>
            </w:r>
          </w:p>
          <w:p w:rsidR="00702F4E" w:rsidRPr="00DF384D" w:rsidRDefault="00702F4E" w:rsidP="008E4E31">
            <w:pPr>
              <w:spacing w:after="0" w:line="240" w:lineRule="auto"/>
              <w:ind w:firstLine="709"/>
              <w:jc w:val="center"/>
              <w:rPr>
                <w:i/>
              </w:rPr>
            </w:pPr>
          </w:p>
          <w:p w:rsidR="00702F4E" w:rsidRPr="00DF384D" w:rsidRDefault="00702F4E" w:rsidP="008E4E31">
            <w:pPr>
              <w:spacing w:after="0" w:line="240" w:lineRule="auto"/>
              <w:ind w:firstLine="709"/>
              <w:jc w:val="center"/>
              <w:rPr>
                <w:i/>
              </w:rPr>
            </w:pPr>
          </w:p>
        </w:tc>
      </w:tr>
    </w:tbl>
    <w:p w:rsidR="00CF4B4F" w:rsidRPr="00DF384D" w:rsidRDefault="00CF4B4F" w:rsidP="003413BE">
      <w:pPr>
        <w:tabs>
          <w:tab w:val="left" w:pos="0"/>
          <w:tab w:val="left" w:pos="7815"/>
        </w:tabs>
        <w:spacing w:before="360" w:after="120" w:line="264" w:lineRule="auto"/>
        <w:jc w:val="center"/>
        <w:rPr>
          <w:rFonts w:ascii="Times New Roman" w:hAnsi="Times New Roman"/>
          <w:b/>
          <w:sz w:val="28"/>
          <w:szCs w:val="28"/>
        </w:rPr>
      </w:pPr>
      <w:r w:rsidRPr="00DF384D">
        <w:rPr>
          <w:rFonts w:ascii="Times New Roman" w:hAnsi="Times New Roman"/>
          <w:b/>
          <w:sz w:val="28"/>
          <w:szCs w:val="28"/>
        </w:rPr>
        <w:t>THÔNG TƯ</w:t>
      </w:r>
    </w:p>
    <w:p w:rsidR="00CF4B4F" w:rsidRPr="00DF384D" w:rsidRDefault="00CF4B4F" w:rsidP="00E30262">
      <w:pPr>
        <w:overflowPunct w:val="0"/>
        <w:autoSpaceDE w:val="0"/>
        <w:autoSpaceDN w:val="0"/>
        <w:adjustRightInd w:val="0"/>
        <w:spacing w:after="0" w:line="264" w:lineRule="auto"/>
        <w:jc w:val="center"/>
        <w:rPr>
          <w:rFonts w:ascii="Times New Roman" w:hAnsi="Times New Roman"/>
          <w:b/>
          <w:sz w:val="28"/>
          <w:szCs w:val="28"/>
        </w:rPr>
      </w:pPr>
      <w:r w:rsidRPr="00DF384D">
        <w:rPr>
          <w:rFonts w:ascii="Times New Roman" w:hAnsi="Times New Roman"/>
          <w:b/>
          <w:sz w:val="28"/>
          <w:szCs w:val="28"/>
        </w:rPr>
        <w:t xml:space="preserve">Hướng dẫn </w:t>
      </w:r>
      <w:r w:rsidR="00510F99">
        <w:rPr>
          <w:rFonts w:ascii="Times New Roman" w:hAnsi="Times New Roman"/>
          <w:b/>
          <w:sz w:val="28"/>
          <w:szCs w:val="28"/>
        </w:rPr>
        <w:t>thi h</w:t>
      </w:r>
      <w:r w:rsidR="00510F99" w:rsidRPr="00510F99">
        <w:rPr>
          <w:rFonts w:ascii="Times New Roman" w:hAnsi="Times New Roman"/>
          <w:b/>
          <w:sz w:val="28"/>
          <w:szCs w:val="28"/>
        </w:rPr>
        <w:t>ành</w:t>
      </w:r>
      <w:r w:rsidR="00172C18" w:rsidRPr="00DF384D">
        <w:rPr>
          <w:rFonts w:ascii="Times New Roman" w:hAnsi="Times New Roman"/>
          <w:b/>
          <w:sz w:val="28"/>
          <w:szCs w:val="28"/>
        </w:rPr>
        <w:t xml:space="preserve"> </w:t>
      </w:r>
      <w:r w:rsidRPr="00DF384D">
        <w:rPr>
          <w:rFonts w:ascii="Times New Roman" w:hAnsi="Times New Roman"/>
          <w:b/>
          <w:sz w:val="28"/>
          <w:szCs w:val="28"/>
        </w:rPr>
        <w:t xml:space="preserve">Nghị định số </w:t>
      </w:r>
      <w:r w:rsidR="00172C18" w:rsidRPr="00DF384D">
        <w:rPr>
          <w:rFonts w:ascii="Times New Roman" w:hAnsi="Times New Roman"/>
          <w:b/>
          <w:sz w:val="28"/>
          <w:szCs w:val="28"/>
        </w:rPr>
        <w:t>69</w:t>
      </w:r>
      <w:r w:rsidRPr="00DF384D">
        <w:rPr>
          <w:rFonts w:ascii="Times New Roman" w:hAnsi="Times New Roman"/>
          <w:b/>
          <w:sz w:val="28"/>
          <w:szCs w:val="28"/>
        </w:rPr>
        <w:t>/201</w:t>
      </w:r>
      <w:r w:rsidR="00172C18" w:rsidRPr="00DF384D">
        <w:rPr>
          <w:rFonts w:ascii="Times New Roman" w:hAnsi="Times New Roman"/>
          <w:b/>
          <w:sz w:val="28"/>
          <w:szCs w:val="28"/>
        </w:rPr>
        <w:t>6</w:t>
      </w:r>
      <w:r w:rsidRPr="00DF384D">
        <w:rPr>
          <w:rFonts w:ascii="Times New Roman" w:hAnsi="Times New Roman"/>
          <w:b/>
          <w:sz w:val="28"/>
          <w:szCs w:val="28"/>
        </w:rPr>
        <w:t xml:space="preserve">/NĐ-CP ngày </w:t>
      </w:r>
      <w:r w:rsidR="00172C18" w:rsidRPr="00DF384D">
        <w:rPr>
          <w:rFonts w:ascii="Times New Roman" w:hAnsi="Times New Roman"/>
          <w:b/>
          <w:sz w:val="28"/>
          <w:szCs w:val="28"/>
        </w:rPr>
        <w:t>01</w:t>
      </w:r>
      <w:r w:rsidRPr="00DF384D">
        <w:rPr>
          <w:rFonts w:ascii="Times New Roman" w:hAnsi="Times New Roman"/>
          <w:b/>
          <w:sz w:val="28"/>
          <w:szCs w:val="28"/>
        </w:rPr>
        <w:t xml:space="preserve"> tháng </w:t>
      </w:r>
      <w:r w:rsidR="00172C18" w:rsidRPr="00DF384D">
        <w:rPr>
          <w:rFonts w:ascii="Times New Roman" w:hAnsi="Times New Roman"/>
          <w:b/>
          <w:sz w:val="28"/>
          <w:szCs w:val="28"/>
        </w:rPr>
        <w:t>7</w:t>
      </w:r>
      <w:r w:rsidRPr="00DF384D">
        <w:rPr>
          <w:rFonts w:ascii="Times New Roman" w:hAnsi="Times New Roman"/>
          <w:b/>
          <w:sz w:val="28"/>
          <w:szCs w:val="28"/>
        </w:rPr>
        <w:t xml:space="preserve"> năm 201</w:t>
      </w:r>
      <w:r w:rsidR="00172C18" w:rsidRPr="00DF384D">
        <w:rPr>
          <w:rFonts w:ascii="Times New Roman" w:hAnsi="Times New Roman"/>
          <w:b/>
          <w:sz w:val="28"/>
          <w:szCs w:val="28"/>
        </w:rPr>
        <w:t>6</w:t>
      </w:r>
      <w:r w:rsidRPr="00DF384D">
        <w:rPr>
          <w:rFonts w:ascii="Times New Roman" w:hAnsi="Times New Roman"/>
          <w:b/>
          <w:sz w:val="28"/>
          <w:szCs w:val="28"/>
        </w:rPr>
        <w:t xml:space="preserve"> của Chính phủ</w:t>
      </w:r>
      <w:r w:rsidR="00172C18" w:rsidRPr="00DF384D">
        <w:rPr>
          <w:rFonts w:ascii="Times New Roman" w:hAnsi="Times New Roman"/>
          <w:b/>
          <w:sz w:val="28"/>
          <w:szCs w:val="28"/>
        </w:rPr>
        <w:t xml:space="preserve"> </w:t>
      </w:r>
      <w:r w:rsidRPr="00DF384D">
        <w:rPr>
          <w:rFonts w:ascii="Times New Roman" w:hAnsi="Times New Roman"/>
          <w:b/>
          <w:sz w:val="28"/>
          <w:szCs w:val="28"/>
        </w:rPr>
        <w:t xml:space="preserve">về </w:t>
      </w:r>
      <w:r w:rsidR="00172C18" w:rsidRPr="00DF384D">
        <w:rPr>
          <w:rFonts w:ascii="Times New Roman" w:hAnsi="Times New Roman"/>
          <w:b/>
          <w:sz w:val="28"/>
          <w:szCs w:val="28"/>
        </w:rPr>
        <w:t>điều kiện kinh doanh dịch vụ mua bán nợ</w:t>
      </w:r>
    </w:p>
    <w:p w:rsidR="00CF4B4F" w:rsidRPr="00DF384D" w:rsidRDefault="00D36B51" w:rsidP="00E30262">
      <w:pPr>
        <w:tabs>
          <w:tab w:val="left" w:pos="1545"/>
        </w:tabs>
        <w:spacing w:after="0" w:line="264" w:lineRule="auto"/>
        <w:jc w:val="center"/>
        <w:rPr>
          <w:rFonts w:ascii="Times New Roman" w:hAnsi="Times New Roman"/>
          <w:b/>
          <w:sz w:val="28"/>
          <w:szCs w:val="28"/>
        </w:rPr>
      </w:pPr>
      <w:r w:rsidRPr="00D36B51">
        <w:rPr>
          <w:noProof/>
        </w:rPr>
        <w:pict>
          <v:line id="_x0000_s1027" style="position:absolute;left:0;text-align:left;z-index:251658240" from="172.95pt,5.9pt" to="319.95pt,5.9pt"/>
        </w:pict>
      </w:r>
    </w:p>
    <w:p w:rsidR="00CF4B4F" w:rsidRPr="00DF384D" w:rsidRDefault="00CF4B4F" w:rsidP="00E30262">
      <w:pPr>
        <w:spacing w:before="120" w:after="0" w:line="264" w:lineRule="auto"/>
        <w:ind w:firstLine="562"/>
        <w:jc w:val="both"/>
        <w:rPr>
          <w:rFonts w:ascii="Times New Roman" w:eastAsia="SimSun" w:hAnsi="Times New Roman"/>
          <w:i/>
          <w:spacing w:val="-4"/>
          <w:sz w:val="28"/>
          <w:szCs w:val="28"/>
          <w:lang w:val="nl-NL"/>
        </w:rPr>
      </w:pPr>
    </w:p>
    <w:p w:rsidR="00CF4B4F" w:rsidRPr="00DF384D" w:rsidRDefault="00CF4B4F" w:rsidP="00E30262">
      <w:pPr>
        <w:spacing w:before="120" w:after="0" w:line="264" w:lineRule="auto"/>
        <w:ind w:firstLine="562"/>
        <w:jc w:val="both"/>
        <w:rPr>
          <w:rFonts w:ascii="Times New Roman" w:eastAsia="SimSun" w:hAnsi="Times New Roman"/>
          <w:i/>
          <w:sz w:val="28"/>
          <w:szCs w:val="28"/>
          <w:lang w:val="nl-NL"/>
        </w:rPr>
      </w:pPr>
      <w:r w:rsidRPr="00DF384D">
        <w:rPr>
          <w:rFonts w:ascii="Times New Roman" w:eastAsia="SimSun" w:hAnsi="Times New Roman"/>
          <w:i/>
          <w:sz w:val="28"/>
          <w:szCs w:val="28"/>
          <w:lang w:val="nl-NL"/>
        </w:rPr>
        <w:t xml:space="preserve">Căn cứ Nghị định số </w:t>
      </w:r>
      <w:r w:rsidR="00172C18" w:rsidRPr="00DF384D">
        <w:rPr>
          <w:rFonts w:ascii="Times New Roman" w:eastAsia="SimSun" w:hAnsi="Times New Roman"/>
          <w:i/>
          <w:sz w:val="28"/>
          <w:szCs w:val="28"/>
          <w:lang w:val="nl-NL"/>
        </w:rPr>
        <w:t>69</w:t>
      </w:r>
      <w:r w:rsidRPr="00DF384D">
        <w:rPr>
          <w:rFonts w:ascii="Times New Roman" w:eastAsia="SimSun" w:hAnsi="Times New Roman"/>
          <w:i/>
          <w:sz w:val="28"/>
          <w:szCs w:val="28"/>
          <w:lang w:val="nl-NL"/>
        </w:rPr>
        <w:t>/20</w:t>
      </w:r>
      <w:r w:rsidR="00172C18" w:rsidRPr="00DF384D">
        <w:rPr>
          <w:rFonts w:ascii="Times New Roman" w:eastAsia="SimSun" w:hAnsi="Times New Roman"/>
          <w:i/>
          <w:sz w:val="28"/>
          <w:szCs w:val="28"/>
          <w:lang w:val="nl-NL"/>
        </w:rPr>
        <w:t>16</w:t>
      </w:r>
      <w:r w:rsidRPr="00DF384D">
        <w:rPr>
          <w:rFonts w:ascii="Times New Roman" w:eastAsia="SimSun" w:hAnsi="Times New Roman"/>
          <w:i/>
          <w:sz w:val="28"/>
          <w:szCs w:val="28"/>
          <w:lang w:val="nl-NL"/>
        </w:rPr>
        <w:t xml:space="preserve">/NĐ-CP ngày </w:t>
      </w:r>
      <w:r w:rsidR="00172C18" w:rsidRPr="00DF384D">
        <w:rPr>
          <w:rFonts w:ascii="Times New Roman" w:eastAsia="SimSun" w:hAnsi="Times New Roman"/>
          <w:i/>
          <w:sz w:val="28"/>
          <w:szCs w:val="28"/>
          <w:lang w:val="nl-NL"/>
        </w:rPr>
        <w:t>01</w:t>
      </w:r>
      <w:r w:rsidRPr="00DF384D">
        <w:rPr>
          <w:rFonts w:ascii="Times New Roman" w:eastAsia="SimSun" w:hAnsi="Times New Roman"/>
          <w:i/>
          <w:sz w:val="28"/>
          <w:szCs w:val="28"/>
          <w:lang w:val="nl-NL"/>
        </w:rPr>
        <w:t xml:space="preserve"> tháng </w:t>
      </w:r>
      <w:r w:rsidR="00172C18" w:rsidRPr="00DF384D">
        <w:rPr>
          <w:rFonts w:ascii="Times New Roman" w:eastAsia="SimSun" w:hAnsi="Times New Roman"/>
          <w:i/>
          <w:sz w:val="28"/>
          <w:szCs w:val="28"/>
          <w:lang w:val="nl-NL"/>
        </w:rPr>
        <w:t>7 năm 2016</w:t>
      </w:r>
      <w:r w:rsidRPr="00DF384D">
        <w:rPr>
          <w:rFonts w:ascii="Times New Roman" w:eastAsia="SimSun" w:hAnsi="Times New Roman"/>
          <w:i/>
          <w:sz w:val="28"/>
          <w:szCs w:val="28"/>
          <w:lang w:val="nl-NL"/>
        </w:rPr>
        <w:t xml:space="preserve"> của Chính phủ </w:t>
      </w:r>
      <w:r w:rsidR="00172C18" w:rsidRPr="00DF384D">
        <w:rPr>
          <w:rFonts w:ascii="Times New Roman" w:eastAsia="SimSun" w:hAnsi="Times New Roman"/>
          <w:i/>
          <w:sz w:val="28"/>
          <w:szCs w:val="28"/>
          <w:lang w:val="nl-NL"/>
        </w:rPr>
        <w:t>về điều kiện kinh doanh dịch vụ mua bán nợ</w:t>
      </w:r>
      <w:r w:rsidRPr="00DF384D">
        <w:rPr>
          <w:rFonts w:ascii="Times New Roman" w:eastAsia="SimSun" w:hAnsi="Times New Roman"/>
          <w:i/>
          <w:sz w:val="28"/>
          <w:szCs w:val="28"/>
          <w:lang w:val="nl-NL"/>
        </w:rPr>
        <w:t>;</w:t>
      </w:r>
    </w:p>
    <w:p w:rsidR="00CF4B4F" w:rsidRPr="00DF384D" w:rsidRDefault="00CF4B4F" w:rsidP="00E30262">
      <w:pPr>
        <w:spacing w:before="120" w:after="0" w:line="264" w:lineRule="auto"/>
        <w:ind w:firstLine="562"/>
        <w:jc w:val="both"/>
        <w:rPr>
          <w:rFonts w:ascii="Times New Roman" w:eastAsia="SimSun" w:hAnsi="Times New Roman"/>
          <w:i/>
          <w:sz w:val="28"/>
          <w:szCs w:val="28"/>
          <w:lang w:val="nl-NL"/>
        </w:rPr>
      </w:pPr>
      <w:r w:rsidRPr="00DF384D">
        <w:rPr>
          <w:rFonts w:ascii="Times New Roman" w:eastAsia="SimSun" w:hAnsi="Times New Roman"/>
          <w:i/>
          <w:sz w:val="28"/>
          <w:szCs w:val="28"/>
          <w:lang w:val="nl-NL"/>
        </w:rPr>
        <w:t>Căn cứ Nghị định số 215/2013/NĐ-CP ngày 23 tháng 12 năm 2013 của Chính phủ quy định chức năng, nhiệm vụ, quyền hạn và cơ cấu tổ chức của Bộ Tài chính;</w:t>
      </w:r>
    </w:p>
    <w:p w:rsidR="00CF4B4F" w:rsidRPr="00DF384D" w:rsidRDefault="00CF4B4F" w:rsidP="00E30262">
      <w:pPr>
        <w:overflowPunct w:val="0"/>
        <w:autoSpaceDE w:val="0"/>
        <w:autoSpaceDN w:val="0"/>
        <w:adjustRightInd w:val="0"/>
        <w:spacing w:before="120" w:after="0" w:line="264" w:lineRule="auto"/>
        <w:ind w:firstLine="562"/>
        <w:jc w:val="both"/>
        <w:rPr>
          <w:rFonts w:ascii="Times New Roman" w:hAnsi="Times New Roman"/>
          <w:i/>
          <w:sz w:val="28"/>
          <w:szCs w:val="28"/>
          <w:lang w:val="nl-NL"/>
        </w:rPr>
      </w:pPr>
      <w:r w:rsidRPr="00DF384D">
        <w:rPr>
          <w:rFonts w:ascii="Times New Roman" w:hAnsi="Times New Roman"/>
          <w:i/>
          <w:sz w:val="28"/>
          <w:szCs w:val="28"/>
          <w:lang w:val="nl-NL"/>
        </w:rPr>
        <w:t>Theo đề nghị của Vụ trưởng Vụ Tài chính các ngân hàng và tổ chức tài chính;</w:t>
      </w:r>
    </w:p>
    <w:p w:rsidR="00CF4B4F" w:rsidRPr="00DF384D" w:rsidRDefault="00CF4B4F" w:rsidP="00E30262">
      <w:pPr>
        <w:overflowPunct w:val="0"/>
        <w:autoSpaceDE w:val="0"/>
        <w:autoSpaceDN w:val="0"/>
        <w:adjustRightInd w:val="0"/>
        <w:spacing w:before="120" w:after="0" w:line="264" w:lineRule="auto"/>
        <w:ind w:firstLine="562"/>
        <w:jc w:val="both"/>
        <w:rPr>
          <w:rFonts w:ascii="Times New Roman" w:hAnsi="Times New Roman"/>
          <w:i/>
          <w:sz w:val="28"/>
          <w:szCs w:val="28"/>
          <w:lang w:val="nl-NL"/>
        </w:rPr>
      </w:pPr>
      <w:r w:rsidRPr="00DF384D">
        <w:rPr>
          <w:rFonts w:ascii="Times New Roman" w:hAnsi="Times New Roman"/>
          <w:i/>
          <w:sz w:val="28"/>
          <w:szCs w:val="28"/>
          <w:lang w:val="nl-NL"/>
        </w:rPr>
        <w:t xml:space="preserve">Bộ trưởng Bộ Tài chính ban hành Thông tư hướng dẫn </w:t>
      </w:r>
      <w:r w:rsidR="003A4B6A">
        <w:rPr>
          <w:rFonts w:ascii="Times New Roman" w:hAnsi="Times New Roman"/>
          <w:i/>
          <w:sz w:val="28"/>
          <w:szCs w:val="28"/>
          <w:lang w:val="nl-NL"/>
        </w:rPr>
        <w:t>thi h</w:t>
      </w:r>
      <w:r w:rsidR="003A4B6A" w:rsidRPr="003A4B6A">
        <w:rPr>
          <w:rFonts w:ascii="Times New Roman" w:hAnsi="Times New Roman"/>
          <w:i/>
          <w:sz w:val="28"/>
          <w:szCs w:val="28"/>
          <w:lang w:val="nl-NL"/>
        </w:rPr>
        <w:t>ành</w:t>
      </w:r>
      <w:r w:rsidR="00172C18" w:rsidRPr="00DF384D">
        <w:rPr>
          <w:rFonts w:ascii="Times New Roman" w:hAnsi="Times New Roman"/>
          <w:i/>
          <w:sz w:val="28"/>
          <w:szCs w:val="28"/>
          <w:lang w:val="nl-NL"/>
        </w:rPr>
        <w:t xml:space="preserve"> </w:t>
      </w:r>
      <w:r w:rsidRPr="00DF384D">
        <w:rPr>
          <w:rFonts w:ascii="Times New Roman" w:hAnsi="Times New Roman"/>
          <w:i/>
          <w:sz w:val="28"/>
          <w:szCs w:val="28"/>
          <w:lang w:val="nl-NL"/>
        </w:rPr>
        <w:t xml:space="preserve">Nghị định số </w:t>
      </w:r>
      <w:r w:rsidR="00172C18" w:rsidRPr="00DF384D">
        <w:rPr>
          <w:rFonts w:ascii="Times New Roman" w:hAnsi="Times New Roman"/>
          <w:i/>
          <w:sz w:val="28"/>
          <w:szCs w:val="28"/>
          <w:lang w:val="nl-NL"/>
        </w:rPr>
        <w:t>69</w:t>
      </w:r>
      <w:r w:rsidRPr="00DF384D">
        <w:rPr>
          <w:rFonts w:ascii="Times New Roman" w:hAnsi="Times New Roman"/>
          <w:i/>
          <w:sz w:val="28"/>
          <w:szCs w:val="28"/>
          <w:lang w:val="nl-NL"/>
        </w:rPr>
        <w:t>/201</w:t>
      </w:r>
      <w:r w:rsidR="00172C18" w:rsidRPr="00DF384D">
        <w:rPr>
          <w:rFonts w:ascii="Times New Roman" w:hAnsi="Times New Roman"/>
          <w:i/>
          <w:sz w:val="28"/>
          <w:szCs w:val="28"/>
          <w:lang w:val="nl-NL"/>
        </w:rPr>
        <w:t>6</w:t>
      </w:r>
      <w:r w:rsidRPr="00DF384D">
        <w:rPr>
          <w:rFonts w:ascii="Times New Roman" w:hAnsi="Times New Roman"/>
          <w:i/>
          <w:sz w:val="28"/>
          <w:szCs w:val="28"/>
          <w:lang w:val="nl-NL"/>
        </w:rPr>
        <w:t xml:space="preserve">/NĐ-CP ngày </w:t>
      </w:r>
      <w:r w:rsidR="00216498" w:rsidRPr="00DF384D">
        <w:rPr>
          <w:rFonts w:ascii="Times New Roman" w:hAnsi="Times New Roman"/>
          <w:i/>
          <w:sz w:val="28"/>
          <w:szCs w:val="28"/>
          <w:lang w:val="nl-NL"/>
        </w:rPr>
        <w:t>01</w:t>
      </w:r>
      <w:r w:rsidRPr="00DF384D">
        <w:rPr>
          <w:rFonts w:ascii="Times New Roman" w:hAnsi="Times New Roman"/>
          <w:i/>
          <w:sz w:val="28"/>
          <w:szCs w:val="28"/>
          <w:lang w:val="nl-NL"/>
        </w:rPr>
        <w:t xml:space="preserve"> tháng </w:t>
      </w:r>
      <w:r w:rsidR="00216498" w:rsidRPr="00DF384D">
        <w:rPr>
          <w:rFonts w:ascii="Times New Roman" w:hAnsi="Times New Roman"/>
          <w:i/>
          <w:sz w:val="28"/>
          <w:szCs w:val="28"/>
          <w:lang w:val="nl-NL"/>
        </w:rPr>
        <w:t>7</w:t>
      </w:r>
      <w:r w:rsidRPr="00DF384D">
        <w:rPr>
          <w:rFonts w:ascii="Times New Roman" w:hAnsi="Times New Roman"/>
          <w:i/>
          <w:sz w:val="28"/>
          <w:szCs w:val="28"/>
          <w:lang w:val="nl-NL"/>
        </w:rPr>
        <w:t xml:space="preserve"> năm 201</w:t>
      </w:r>
      <w:r w:rsidR="00216498" w:rsidRPr="00DF384D">
        <w:rPr>
          <w:rFonts w:ascii="Times New Roman" w:hAnsi="Times New Roman"/>
          <w:i/>
          <w:sz w:val="28"/>
          <w:szCs w:val="28"/>
          <w:lang w:val="nl-NL"/>
        </w:rPr>
        <w:t>6</w:t>
      </w:r>
      <w:r w:rsidRPr="00DF384D">
        <w:rPr>
          <w:rFonts w:ascii="Times New Roman" w:hAnsi="Times New Roman"/>
          <w:i/>
          <w:sz w:val="28"/>
          <w:szCs w:val="28"/>
          <w:lang w:val="nl-NL"/>
        </w:rPr>
        <w:t xml:space="preserve"> của Chính phủ </w:t>
      </w:r>
      <w:r w:rsidR="00216498" w:rsidRPr="00DF384D">
        <w:rPr>
          <w:rFonts w:ascii="Times New Roman" w:hAnsi="Times New Roman"/>
          <w:i/>
          <w:sz w:val="28"/>
          <w:szCs w:val="28"/>
          <w:lang w:val="nl-NL"/>
        </w:rPr>
        <w:t>về điều kiện kinh doanh dịch vụ mua bán nợ</w:t>
      </w:r>
      <w:r w:rsidRPr="00DF384D">
        <w:rPr>
          <w:rFonts w:ascii="Times New Roman" w:hAnsi="Times New Roman"/>
          <w:i/>
          <w:sz w:val="28"/>
          <w:szCs w:val="28"/>
          <w:lang w:val="nl-NL"/>
        </w:rPr>
        <w:t>.</w:t>
      </w:r>
    </w:p>
    <w:p w:rsidR="00873596" w:rsidRPr="00DF384D" w:rsidRDefault="00873596" w:rsidP="00E30262">
      <w:pPr>
        <w:overflowPunct w:val="0"/>
        <w:autoSpaceDE w:val="0"/>
        <w:autoSpaceDN w:val="0"/>
        <w:adjustRightInd w:val="0"/>
        <w:spacing w:before="120" w:after="0" w:line="264" w:lineRule="auto"/>
        <w:ind w:firstLine="562"/>
        <w:jc w:val="both"/>
        <w:rPr>
          <w:rFonts w:ascii="Times New Roman" w:hAnsi="Times New Roman"/>
          <w:i/>
          <w:spacing w:val="-10"/>
          <w:sz w:val="28"/>
          <w:szCs w:val="28"/>
          <w:lang w:val="nl-NL"/>
        </w:rPr>
      </w:pPr>
    </w:p>
    <w:p w:rsidR="00CF4B4F" w:rsidRPr="00DF384D" w:rsidRDefault="008A5B8E" w:rsidP="003413BE">
      <w:pPr>
        <w:spacing w:before="120" w:after="0" w:line="264" w:lineRule="auto"/>
        <w:rPr>
          <w:rFonts w:ascii="Times New Roman" w:hAnsi="Times New Roman"/>
          <w:b/>
          <w:sz w:val="28"/>
          <w:szCs w:val="28"/>
          <w:lang w:val="nl-NL"/>
        </w:rPr>
      </w:pPr>
      <w:r w:rsidRPr="00DF384D">
        <w:rPr>
          <w:rFonts w:ascii="Times New Roman" w:hAnsi="Times New Roman"/>
          <w:b/>
          <w:sz w:val="28"/>
          <w:szCs w:val="28"/>
          <w:lang w:val="nl-NL"/>
        </w:rPr>
        <w:tab/>
      </w:r>
      <w:r w:rsidR="00CF4B4F" w:rsidRPr="00DF384D">
        <w:rPr>
          <w:rFonts w:ascii="Times New Roman" w:hAnsi="Times New Roman"/>
          <w:b/>
          <w:sz w:val="28"/>
          <w:szCs w:val="28"/>
          <w:lang w:val="nl-NL"/>
        </w:rPr>
        <w:t xml:space="preserve">Điều 1. Phạm vi điều chỉnh </w:t>
      </w:r>
    </w:p>
    <w:p w:rsidR="00CF4B4F" w:rsidRPr="00DF384D" w:rsidRDefault="00CF4B4F" w:rsidP="003413BE">
      <w:pPr>
        <w:overflowPunct w:val="0"/>
        <w:autoSpaceDE w:val="0"/>
        <w:autoSpaceDN w:val="0"/>
        <w:adjustRightInd w:val="0"/>
        <w:spacing w:before="120" w:after="0" w:line="264" w:lineRule="auto"/>
        <w:ind w:firstLine="567"/>
        <w:jc w:val="both"/>
        <w:rPr>
          <w:rFonts w:ascii="Times New Roman" w:hAnsi="Times New Roman"/>
          <w:sz w:val="28"/>
          <w:szCs w:val="28"/>
          <w:lang w:val="nl-NL"/>
        </w:rPr>
      </w:pPr>
      <w:r w:rsidRPr="00DF384D">
        <w:rPr>
          <w:rFonts w:ascii="Times New Roman" w:hAnsi="Times New Roman"/>
          <w:sz w:val="28"/>
          <w:szCs w:val="28"/>
          <w:lang w:val="nl-NL"/>
        </w:rPr>
        <w:t xml:space="preserve">Thông tư này </w:t>
      </w:r>
      <w:r w:rsidR="00CA21CC" w:rsidRPr="00DF384D">
        <w:rPr>
          <w:rFonts w:ascii="Times New Roman" w:hAnsi="Times New Roman"/>
          <w:sz w:val="28"/>
          <w:szCs w:val="28"/>
          <w:lang w:val="nl-NL"/>
        </w:rPr>
        <w:t xml:space="preserve">hướng dẫn </w:t>
      </w:r>
      <w:r w:rsidR="00510F99">
        <w:rPr>
          <w:rFonts w:ascii="Times New Roman" w:hAnsi="Times New Roman"/>
          <w:sz w:val="28"/>
          <w:szCs w:val="28"/>
          <w:lang w:val="nl-NL"/>
        </w:rPr>
        <w:t>thi h</w:t>
      </w:r>
      <w:r w:rsidR="00510F99" w:rsidRPr="00510F99">
        <w:rPr>
          <w:rFonts w:ascii="Times New Roman" w:hAnsi="Times New Roman"/>
          <w:sz w:val="28"/>
          <w:szCs w:val="28"/>
          <w:lang w:val="nl-NL"/>
        </w:rPr>
        <w:t>ành</w:t>
      </w:r>
      <w:r w:rsidR="00510F99">
        <w:rPr>
          <w:rFonts w:ascii="Times New Roman" w:hAnsi="Times New Roman"/>
          <w:sz w:val="28"/>
          <w:szCs w:val="28"/>
          <w:lang w:val="nl-NL"/>
        </w:rPr>
        <w:t xml:space="preserve"> </w:t>
      </w:r>
      <w:r w:rsidRPr="00DF384D">
        <w:rPr>
          <w:rFonts w:ascii="Times New Roman" w:hAnsi="Times New Roman"/>
          <w:sz w:val="28"/>
          <w:szCs w:val="28"/>
          <w:lang w:val="nl-NL"/>
        </w:rPr>
        <w:t xml:space="preserve">Nghị định số </w:t>
      </w:r>
      <w:r w:rsidR="00F31A3B" w:rsidRPr="00DF384D">
        <w:rPr>
          <w:rFonts w:ascii="Times New Roman" w:hAnsi="Times New Roman"/>
          <w:sz w:val="28"/>
          <w:szCs w:val="28"/>
          <w:lang w:val="nl-NL"/>
        </w:rPr>
        <w:t>69</w:t>
      </w:r>
      <w:r w:rsidRPr="00DF384D">
        <w:rPr>
          <w:rFonts w:ascii="Times New Roman" w:hAnsi="Times New Roman"/>
          <w:sz w:val="28"/>
          <w:szCs w:val="28"/>
          <w:lang w:val="nl-NL"/>
        </w:rPr>
        <w:t>/201</w:t>
      </w:r>
      <w:r w:rsidR="00F31A3B" w:rsidRPr="00DF384D">
        <w:rPr>
          <w:rFonts w:ascii="Times New Roman" w:hAnsi="Times New Roman"/>
          <w:sz w:val="28"/>
          <w:szCs w:val="28"/>
          <w:lang w:val="nl-NL"/>
        </w:rPr>
        <w:t>6</w:t>
      </w:r>
      <w:r w:rsidRPr="00DF384D">
        <w:rPr>
          <w:rFonts w:ascii="Times New Roman" w:hAnsi="Times New Roman"/>
          <w:sz w:val="28"/>
          <w:szCs w:val="28"/>
          <w:lang w:val="nl-NL"/>
        </w:rPr>
        <w:t xml:space="preserve">/NĐ-CP ngày </w:t>
      </w:r>
      <w:r w:rsidR="00F31A3B" w:rsidRPr="00DF384D">
        <w:rPr>
          <w:rFonts w:ascii="Times New Roman" w:hAnsi="Times New Roman"/>
          <w:sz w:val="28"/>
          <w:szCs w:val="28"/>
          <w:lang w:val="nl-NL"/>
        </w:rPr>
        <w:t>01</w:t>
      </w:r>
      <w:r w:rsidRPr="00DF384D">
        <w:rPr>
          <w:rFonts w:ascii="Times New Roman" w:hAnsi="Times New Roman"/>
          <w:sz w:val="28"/>
          <w:szCs w:val="28"/>
          <w:lang w:val="nl-NL"/>
        </w:rPr>
        <w:t xml:space="preserve"> tháng </w:t>
      </w:r>
      <w:r w:rsidR="00F31A3B" w:rsidRPr="00DF384D">
        <w:rPr>
          <w:rFonts w:ascii="Times New Roman" w:hAnsi="Times New Roman"/>
          <w:sz w:val="28"/>
          <w:szCs w:val="28"/>
          <w:lang w:val="nl-NL"/>
        </w:rPr>
        <w:t>7</w:t>
      </w:r>
      <w:r w:rsidRPr="00DF384D">
        <w:rPr>
          <w:rFonts w:ascii="Times New Roman" w:hAnsi="Times New Roman"/>
          <w:sz w:val="28"/>
          <w:szCs w:val="28"/>
          <w:lang w:val="nl-NL"/>
        </w:rPr>
        <w:t xml:space="preserve"> năm 201</w:t>
      </w:r>
      <w:r w:rsidR="00F31A3B" w:rsidRPr="00DF384D">
        <w:rPr>
          <w:rFonts w:ascii="Times New Roman" w:hAnsi="Times New Roman"/>
          <w:sz w:val="28"/>
          <w:szCs w:val="28"/>
          <w:lang w:val="nl-NL"/>
        </w:rPr>
        <w:t>6</w:t>
      </w:r>
      <w:r w:rsidRPr="00DF384D">
        <w:rPr>
          <w:rFonts w:ascii="Times New Roman" w:hAnsi="Times New Roman"/>
          <w:sz w:val="28"/>
          <w:szCs w:val="28"/>
          <w:lang w:val="nl-NL"/>
        </w:rPr>
        <w:t xml:space="preserve"> của Chính phủ về </w:t>
      </w:r>
      <w:r w:rsidR="00F31A3B" w:rsidRPr="00DF384D">
        <w:rPr>
          <w:rFonts w:ascii="Times New Roman" w:hAnsi="Times New Roman"/>
          <w:sz w:val="28"/>
          <w:szCs w:val="28"/>
          <w:lang w:val="nl-NL"/>
        </w:rPr>
        <w:t>điều kiện kinh doanh dịch vụ mua bán nợ</w:t>
      </w:r>
      <w:r w:rsidRPr="00DF384D">
        <w:rPr>
          <w:rFonts w:ascii="Times New Roman" w:hAnsi="Times New Roman"/>
          <w:sz w:val="28"/>
          <w:szCs w:val="28"/>
          <w:lang w:val="nl-NL"/>
        </w:rPr>
        <w:t xml:space="preserve"> (sau đây gọi tắt là Nghị định số </w:t>
      </w:r>
      <w:r w:rsidR="00F31A3B" w:rsidRPr="00DF384D">
        <w:rPr>
          <w:rFonts w:ascii="Times New Roman" w:hAnsi="Times New Roman"/>
          <w:sz w:val="28"/>
          <w:szCs w:val="28"/>
          <w:lang w:val="nl-NL"/>
        </w:rPr>
        <w:t>69</w:t>
      </w:r>
      <w:r w:rsidRPr="00DF384D">
        <w:rPr>
          <w:rFonts w:ascii="Times New Roman" w:hAnsi="Times New Roman"/>
          <w:sz w:val="28"/>
          <w:szCs w:val="28"/>
          <w:lang w:val="nl-NL"/>
        </w:rPr>
        <w:t>/201</w:t>
      </w:r>
      <w:r w:rsidR="00F31A3B" w:rsidRPr="00DF384D">
        <w:rPr>
          <w:rFonts w:ascii="Times New Roman" w:hAnsi="Times New Roman"/>
          <w:sz w:val="28"/>
          <w:szCs w:val="28"/>
          <w:lang w:val="nl-NL"/>
        </w:rPr>
        <w:t>6</w:t>
      </w:r>
      <w:r w:rsidRPr="00DF384D">
        <w:rPr>
          <w:rFonts w:ascii="Times New Roman" w:hAnsi="Times New Roman"/>
          <w:sz w:val="28"/>
          <w:szCs w:val="28"/>
          <w:lang w:val="nl-NL"/>
        </w:rPr>
        <w:t>/NĐ-CP).</w:t>
      </w:r>
    </w:p>
    <w:p w:rsidR="00CF4B4F" w:rsidRPr="00DF384D" w:rsidRDefault="00CD2787" w:rsidP="003413BE">
      <w:pPr>
        <w:tabs>
          <w:tab w:val="center" w:pos="4395"/>
          <w:tab w:val="left" w:pos="7815"/>
        </w:tabs>
        <w:spacing w:before="120" w:after="0" w:line="264" w:lineRule="auto"/>
        <w:ind w:firstLine="567"/>
        <w:jc w:val="both"/>
        <w:rPr>
          <w:rFonts w:ascii="Times New Roman" w:hAnsi="Times New Roman"/>
          <w:b/>
          <w:sz w:val="28"/>
          <w:szCs w:val="28"/>
          <w:lang w:val="nl-NL"/>
        </w:rPr>
      </w:pPr>
      <w:r w:rsidRPr="00DF384D">
        <w:rPr>
          <w:rFonts w:ascii="Times New Roman" w:hAnsi="Times New Roman"/>
          <w:b/>
          <w:sz w:val="28"/>
          <w:szCs w:val="28"/>
          <w:lang w:val="nl-NL"/>
        </w:rPr>
        <w:t xml:space="preserve">Điều </w:t>
      </w:r>
      <w:r w:rsidR="00CF4B4F" w:rsidRPr="00DF384D">
        <w:rPr>
          <w:rFonts w:ascii="Times New Roman" w:hAnsi="Times New Roman"/>
          <w:b/>
          <w:sz w:val="28"/>
          <w:szCs w:val="28"/>
          <w:lang w:val="nl-NL"/>
        </w:rPr>
        <w:t>2. Đối tượng áp dụng</w:t>
      </w:r>
    </w:p>
    <w:p w:rsidR="00CF4B4F" w:rsidRPr="00DF384D" w:rsidRDefault="0010428C" w:rsidP="003413BE">
      <w:pPr>
        <w:overflowPunct w:val="0"/>
        <w:autoSpaceDE w:val="0"/>
        <w:autoSpaceDN w:val="0"/>
        <w:adjustRightInd w:val="0"/>
        <w:spacing w:before="120" w:after="0" w:line="264" w:lineRule="auto"/>
        <w:ind w:firstLine="567"/>
        <w:jc w:val="both"/>
        <w:rPr>
          <w:rFonts w:ascii="Times New Roman" w:hAnsi="Times New Roman"/>
          <w:sz w:val="28"/>
          <w:szCs w:val="28"/>
          <w:lang w:val="nl-NL"/>
        </w:rPr>
      </w:pPr>
      <w:r w:rsidRPr="00DF384D">
        <w:rPr>
          <w:rFonts w:ascii="Times New Roman" w:hAnsi="Times New Roman"/>
          <w:sz w:val="28"/>
          <w:szCs w:val="28"/>
          <w:lang w:val="nl-NL"/>
        </w:rPr>
        <w:t>1.</w:t>
      </w:r>
      <w:r w:rsidR="00CF4B4F" w:rsidRPr="00DF384D">
        <w:rPr>
          <w:rFonts w:ascii="Times New Roman" w:hAnsi="Times New Roman"/>
          <w:sz w:val="28"/>
          <w:szCs w:val="28"/>
          <w:lang w:val="nl-NL"/>
        </w:rPr>
        <w:t xml:space="preserve"> </w:t>
      </w:r>
      <w:r w:rsidR="00F31A3B" w:rsidRPr="00DF384D">
        <w:rPr>
          <w:rFonts w:ascii="Times New Roman" w:hAnsi="Times New Roman"/>
          <w:sz w:val="28"/>
          <w:szCs w:val="28"/>
          <w:lang w:val="nl-NL"/>
        </w:rPr>
        <w:t>Doanh nghiệp kinh doanh dịch vụ mua bán nợ</w:t>
      </w:r>
      <w:r w:rsidR="00817588" w:rsidRPr="00DF384D">
        <w:rPr>
          <w:rFonts w:ascii="Times New Roman" w:hAnsi="Times New Roman"/>
          <w:sz w:val="28"/>
          <w:szCs w:val="28"/>
          <w:lang w:val="nl-NL"/>
        </w:rPr>
        <w:t xml:space="preserve"> thuộc phạm vi điều chỉnh của Nghị định số 69/2016/NĐ-CP.</w:t>
      </w:r>
    </w:p>
    <w:p w:rsidR="00CF4B4F" w:rsidRPr="00DF384D" w:rsidRDefault="0010428C" w:rsidP="003413BE">
      <w:pPr>
        <w:overflowPunct w:val="0"/>
        <w:autoSpaceDE w:val="0"/>
        <w:autoSpaceDN w:val="0"/>
        <w:adjustRightInd w:val="0"/>
        <w:spacing w:before="120" w:after="0" w:line="264" w:lineRule="auto"/>
        <w:ind w:firstLine="567"/>
        <w:jc w:val="both"/>
        <w:rPr>
          <w:rFonts w:ascii="Times New Roman" w:hAnsi="Times New Roman"/>
          <w:sz w:val="28"/>
          <w:szCs w:val="28"/>
          <w:lang w:val="nl-NL"/>
        </w:rPr>
      </w:pPr>
      <w:r w:rsidRPr="00DF384D">
        <w:rPr>
          <w:rFonts w:ascii="Times New Roman" w:hAnsi="Times New Roman"/>
          <w:sz w:val="28"/>
          <w:szCs w:val="28"/>
          <w:lang w:val="nl-NL"/>
        </w:rPr>
        <w:t>2.</w:t>
      </w:r>
      <w:r w:rsidR="00CF4B4F" w:rsidRPr="00DF384D">
        <w:rPr>
          <w:rFonts w:ascii="Times New Roman" w:hAnsi="Times New Roman"/>
          <w:sz w:val="28"/>
          <w:szCs w:val="28"/>
          <w:lang w:val="nl-NL"/>
        </w:rPr>
        <w:t xml:space="preserve"> </w:t>
      </w:r>
      <w:r w:rsidR="00F31A3B" w:rsidRPr="00DF384D">
        <w:rPr>
          <w:rFonts w:ascii="Times New Roman" w:hAnsi="Times New Roman"/>
          <w:sz w:val="28"/>
          <w:szCs w:val="28"/>
          <w:lang w:val="nl-NL"/>
        </w:rPr>
        <w:t>Tổ chức, cá nhân có nhu cầu kinh doanh dịch vụ mua bán nợ</w:t>
      </w:r>
      <w:r w:rsidR="00CF4B4F" w:rsidRPr="00DF384D">
        <w:rPr>
          <w:rFonts w:ascii="Times New Roman" w:hAnsi="Times New Roman"/>
          <w:sz w:val="28"/>
          <w:szCs w:val="28"/>
          <w:lang w:val="nl-NL"/>
        </w:rPr>
        <w:t>.</w:t>
      </w:r>
    </w:p>
    <w:p w:rsidR="00CF4B4F" w:rsidRPr="00DF384D" w:rsidRDefault="0010428C" w:rsidP="003413BE">
      <w:pPr>
        <w:overflowPunct w:val="0"/>
        <w:autoSpaceDE w:val="0"/>
        <w:autoSpaceDN w:val="0"/>
        <w:adjustRightInd w:val="0"/>
        <w:spacing w:before="120" w:after="0" w:line="264" w:lineRule="auto"/>
        <w:ind w:firstLine="567"/>
        <w:jc w:val="both"/>
        <w:rPr>
          <w:rFonts w:ascii="Times New Roman" w:hAnsi="Times New Roman"/>
          <w:sz w:val="28"/>
          <w:szCs w:val="28"/>
          <w:lang w:val="nl-NL"/>
        </w:rPr>
      </w:pPr>
      <w:r w:rsidRPr="00DF384D">
        <w:rPr>
          <w:rFonts w:ascii="Times New Roman" w:hAnsi="Times New Roman"/>
          <w:sz w:val="28"/>
          <w:szCs w:val="28"/>
          <w:lang w:val="nl-NL"/>
        </w:rPr>
        <w:t>3.</w:t>
      </w:r>
      <w:r w:rsidR="00CF4B4F" w:rsidRPr="00DF384D">
        <w:rPr>
          <w:rFonts w:ascii="Times New Roman" w:hAnsi="Times New Roman"/>
          <w:sz w:val="28"/>
          <w:szCs w:val="28"/>
          <w:lang w:val="nl-NL"/>
        </w:rPr>
        <w:t xml:space="preserve"> </w:t>
      </w:r>
      <w:r w:rsidR="00F31A3B" w:rsidRPr="00DF384D">
        <w:rPr>
          <w:rFonts w:ascii="Times New Roman" w:hAnsi="Times New Roman"/>
          <w:sz w:val="28"/>
          <w:szCs w:val="28"/>
          <w:lang w:val="nl-NL"/>
        </w:rPr>
        <w:t>Các cơ quan, tổ chức, cá nhân có liên quan</w:t>
      </w:r>
      <w:r w:rsidR="00CF4B4F" w:rsidRPr="00DF384D">
        <w:rPr>
          <w:rFonts w:ascii="Times New Roman" w:hAnsi="Times New Roman"/>
          <w:sz w:val="28"/>
          <w:szCs w:val="28"/>
          <w:lang w:val="nl-NL"/>
        </w:rPr>
        <w:t>.</w:t>
      </w:r>
    </w:p>
    <w:p w:rsidR="00785AFB" w:rsidRPr="00DF384D" w:rsidRDefault="00785AFB" w:rsidP="003413BE">
      <w:pPr>
        <w:pStyle w:val="NormalWeb"/>
        <w:shd w:val="clear" w:color="auto" w:fill="FFFFFF"/>
        <w:spacing w:before="120" w:beforeAutospacing="0" w:after="0" w:afterAutospacing="0" w:line="264" w:lineRule="auto"/>
        <w:ind w:firstLine="567"/>
        <w:jc w:val="both"/>
        <w:rPr>
          <w:b/>
          <w:color w:val="000000"/>
          <w:sz w:val="28"/>
          <w:szCs w:val="28"/>
          <w:lang w:val="nl-NL"/>
        </w:rPr>
      </w:pPr>
      <w:r w:rsidRPr="00DF384D">
        <w:rPr>
          <w:b/>
          <w:bCs/>
          <w:color w:val="000000"/>
          <w:sz w:val="28"/>
          <w:szCs w:val="28"/>
          <w:lang w:val="vi-VN"/>
        </w:rPr>
        <w:t xml:space="preserve">Điều </w:t>
      </w:r>
      <w:r w:rsidR="00817588" w:rsidRPr="00DF384D">
        <w:rPr>
          <w:b/>
          <w:bCs/>
          <w:color w:val="000000"/>
          <w:sz w:val="28"/>
          <w:szCs w:val="28"/>
          <w:lang w:val="nl-NL"/>
        </w:rPr>
        <w:t>3</w:t>
      </w:r>
      <w:r w:rsidRPr="00DF384D">
        <w:rPr>
          <w:b/>
          <w:bCs/>
          <w:color w:val="000000"/>
          <w:sz w:val="28"/>
          <w:szCs w:val="28"/>
          <w:lang w:val="nl-NL"/>
        </w:rPr>
        <w:t xml:space="preserve">. </w:t>
      </w:r>
      <w:r w:rsidR="00EA2C57" w:rsidRPr="00DF384D">
        <w:rPr>
          <w:b/>
          <w:bCs/>
          <w:color w:val="000000"/>
          <w:sz w:val="28"/>
          <w:szCs w:val="28"/>
          <w:lang w:val="nl-NL"/>
        </w:rPr>
        <w:t xml:space="preserve">Quy định </w:t>
      </w:r>
      <w:r w:rsidRPr="00DF384D">
        <w:rPr>
          <w:b/>
          <w:bCs/>
          <w:color w:val="000000"/>
          <w:sz w:val="28"/>
          <w:szCs w:val="28"/>
          <w:lang w:val="nl-NL"/>
        </w:rPr>
        <w:t>chung</w:t>
      </w:r>
      <w:r w:rsidR="00EA2C57" w:rsidRPr="00DF384D">
        <w:rPr>
          <w:b/>
          <w:bCs/>
          <w:color w:val="000000"/>
          <w:sz w:val="28"/>
          <w:szCs w:val="28"/>
          <w:lang w:val="nl-NL"/>
        </w:rPr>
        <w:t xml:space="preserve"> về hoạt động kinh doanh dịch vụ mua bán nợ</w:t>
      </w:r>
    </w:p>
    <w:p w:rsidR="00785AFB" w:rsidRDefault="001D7C4A" w:rsidP="003413BE">
      <w:pPr>
        <w:shd w:val="clear" w:color="auto" w:fill="FFFFFF"/>
        <w:spacing w:before="120" w:after="0" w:line="264" w:lineRule="auto"/>
        <w:ind w:firstLine="567"/>
        <w:jc w:val="both"/>
        <w:rPr>
          <w:rFonts w:ascii="Times New Roman" w:hAnsi="Times New Roman"/>
          <w:bCs/>
          <w:sz w:val="28"/>
          <w:szCs w:val="28"/>
          <w:bdr w:val="none" w:sz="0" w:space="0" w:color="auto" w:frame="1"/>
          <w:lang w:val="nl-NL"/>
        </w:rPr>
      </w:pPr>
      <w:r>
        <w:rPr>
          <w:rFonts w:ascii="Times New Roman" w:hAnsi="Times New Roman"/>
          <w:bCs/>
          <w:sz w:val="28"/>
          <w:szCs w:val="28"/>
          <w:bdr w:val="none" w:sz="0" w:space="0" w:color="auto" w:frame="1"/>
          <w:lang w:val="nl-NL"/>
        </w:rPr>
        <w:t>1.</w:t>
      </w:r>
      <w:r w:rsidR="00785AFB" w:rsidRPr="00DF384D">
        <w:rPr>
          <w:rFonts w:ascii="Times New Roman" w:hAnsi="Times New Roman"/>
          <w:bCs/>
          <w:sz w:val="28"/>
          <w:szCs w:val="28"/>
          <w:bdr w:val="none" w:sz="0" w:space="0" w:color="auto" w:frame="1"/>
          <w:lang w:val="nl-NL"/>
        </w:rPr>
        <w:t xml:space="preserve"> </w:t>
      </w:r>
      <w:r w:rsidR="00EA2C57" w:rsidRPr="00DF384D">
        <w:rPr>
          <w:rFonts w:ascii="Times New Roman" w:hAnsi="Times New Roman"/>
          <w:bCs/>
          <w:sz w:val="28"/>
          <w:szCs w:val="28"/>
          <w:bdr w:val="none" w:sz="0" w:space="0" w:color="auto" w:frame="1"/>
          <w:lang w:val="nl-NL"/>
        </w:rPr>
        <w:t xml:space="preserve">Khi </w:t>
      </w:r>
      <w:r w:rsidR="00510F99">
        <w:rPr>
          <w:rFonts w:ascii="Times New Roman" w:hAnsi="Times New Roman"/>
          <w:bCs/>
          <w:sz w:val="28"/>
          <w:szCs w:val="28"/>
          <w:bdr w:val="none" w:sz="0" w:space="0" w:color="auto" w:frame="1"/>
          <w:lang w:val="nl-NL"/>
        </w:rPr>
        <w:t>b</w:t>
      </w:r>
      <w:r w:rsidR="00510F99" w:rsidRPr="00510F99">
        <w:rPr>
          <w:rFonts w:ascii="Times New Roman" w:hAnsi="Times New Roman"/>
          <w:bCs/>
          <w:sz w:val="28"/>
          <w:szCs w:val="28"/>
          <w:bdr w:val="none" w:sz="0" w:space="0" w:color="auto" w:frame="1"/>
          <w:lang w:val="nl-NL"/>
        </w:rPr>
        <w:t>ắt</w:t>
      </w:r>
      <w:r w:rsidR="00510F99">
        <w:rPr>
          <w:rFonts w:ascii="Times New Roman" w:hAnsi="Times New Roman"/>
          <w:bCs/>
          <w:sz w:val="28"/>
          <w:szCs w:val="28"/>
          <w:bdr w:val="none" w:sz="0" w:space="0" w:color="auto" w:frame="1"/>
          <w:lang w:val="nl-NL"/>
        </w:rPr>
        <w:t xml:space="preserve"> đ</w:t>
      </w:r>
      <w:r w:rsidR="00510F99" w:rsidRPr="00510F99">
        <w:rPr>
          <w:rFonts w:ascii="Times New Roman" w:hAnsi="Times New Roman"/>
          <w:bCs/>
          <w:sz w:val="28"/>
          <w:szCs w:val="28"/>
          <w:bdr w:val="none" w:sz="0" w:space="0" w:color="auto" w:frame="1"/>
          <w:lang w:val="nl-NL"/>
        </w:rPr>
        <w:t>ầ</w:t>
      </w:r>
      <w:r w:rsidR="00510F99">
        <w:rPr>
          <w:rFonts w:ascii="Times New Roman" w:hAnsi="Times New Roman"/>
          <w:bCs/>
          <w:sz w:val="28"/>
          <w:szCs w:val="28"/>
          <w:bdr w:val="none" w:sz="0" w:space="0" w:color="auto" w:frame="1"/>
          <w:lang w:val="nl-NL"/>
        </w:rPr>
        <w:t>u ho</w:t>
      </w:r>
      <w:r w:rsidR="00510F99" w:rsidRPr="00510F99">
        <w:rPr>
          <w:rFonts w:ascii="Times New Roman" w:hAnsi="Times New Roman"/>
          <w:bCs/>
          <w:sz w:val="28"/>
          <w:szCs w:val="28"/>
          <w:bdr w:val="none" w:sz="0" w:space="0" w:color="auto" w:frame="1"/>
          <w:lang w:val="nl-NL"/>
        </w:rPr>
        <w:t>ạt</w:t>
      </w:r>
      <w:r w:rsidR="00510F99">
        <w:rPr>
          <w:rFonts w:ascii="Times New Roman" w:hAnsi="Times New Roman"/>
          <w:bCs/>
          <w:sz w:val="28"/>
          <w:szCs w:val="28"/>
          <w:bdr w:val="none" w:sz="0" w:space="0" w:color="auto" w:frame="1"/>
          <w:lang w:val="nl-NL"/>
        </w:rPr>
        <w:t xml:space="preserve"> đ</w:t>
      </w:r>
      <w:r w:rsidR="00510F99" w:rsidRPr="00510F99">
        <w:rPr>
          <w:rFonts w:ascii="Times New Roman" w:hAnsi="Times New Roman"/>
          <w:bCs/>
          <w:sz w:val="28"/>
          <w:szCs w:val="28"/>
          <w:bdr w:val="none" w:sz="0" w:space="0" w:color="auto" w:frame="1"/>
          <w:lang w:val="nl-NL"/>
        </w:rPr>
        <w:t>ộng</w:t>
      </w:r>
      <w:r w:rsidR="00510F99">
        <w:rPr>
          <w:rFonts w:ascii="Times New Roman" w:hAnsi="Times New Roman"/>
          <w:bCs/>
          <w:sz w:val="28"/>
          <w:szCs w:val="28"/>
          <w:bdr w:val="none" w:sz="0" w:space="0" w:color="auto" w:frame="1"/>
          <w:lang w:val="nl-NL"/>
        </w:rPr>
        <w:t xml:space="preserve"> kinh doanh d</w:t>
      </w:r>
      <w:r w:rsidR="00510F99" w:rsidRPr="00510F99">
        <w:rPr>
          <w:rFonts w:ascii="Times New Roman" w:hAnsi="Times New Roman"/>
          <w:bCs/>
          <w:sz w:val="28"/>
          <w:szCs w:val="28"/>
          <w:bdr w:val="none" w:sz="0" w:space="0" w:color="auto" w:frame="1"/>
          <w:lang w:val="nl-NL"/>
        </w:rPr>
        <w:t>ịch</w:t>
      </w:r>
      <w:r w:rsidR="00510F99">
        <w:rPr>
          <w:rFonts w:ascii="Times New Roman" w:hAnsi="Times New Roman"/>
          <w:bCs/>
          <w:sz w:val="28"/>
          <w:szCs w:val="28"/>
          <w:bdr w:val="none" w:sz="0" w:space="0" w:color="auto" w:frame="1"/>
          <w:lang w:val="nl-NL"/>
        </w:rPr>
        <w:t xml:space="preserve"> v</w:t>
      </w:r>
      <w:r w:rsidR="00510F99" w:rsidRPr="00510F99">
        <w:rPr>
          <w:rFonts w:ascii="Times New Roman" w:hAnsi="Times New Roman"/>
          <w:bCs/>
          <w:sz w:val="28"/>
          <w:szCs w:val="28"/>
          <w:bdr w:val="none" w:sz="0" w:space="0" w:color="auto" w:frame="1"/>
          <w:lang w:val="nl-NL"/>
        </w:rPr>
        <w:t>ụ</w:t>
      </w:r>
      <w:r w:rsidR="00510F99">
        <w:rPr>
          <w:rFonts w:ascii="Times New Roman" w:hAnsi="Times New Roman"/>
          <w:bCs/>
          <w:sz w:val="28"/>
          <w:szCs w:val="28"/>
          <w:bdr w:val="none" w:sz="0" w:space="0" w:color="auto" w:frame="1"/>
          <w:lang w:val="nl-NL"/>
        </w:rPr>
        <w:t xml:space="preserve"> mua b</w:t>
      </w:r>
      <w:r w:rsidR="00510F99" w:rsidRPr="00510F99">
        <w:rPr>
          <w:rFonts w:ascii="Times New Roman" w:hAnsi="Times New Roman"/>
          <w:bCs/>
          <w:sz w:val="28"/>
          <w:szCs w:val="28"/>
          <w:bdr w:val="none" w:sz="0" w:space="0" w:color="auto" w:frame="1"/>
          <w:lang w:val="nl-NL"/>
        </w:rPr>
        <w:t>án</w:t>
      </w:r>
      <w:r w:rsidR="00510F99">
        <w:rPr>
          <w:rFonts w:ascii="Times New Roman" w:hAnsi="Times New Roman"/>
          <w:bCs/>
          <w:sz w:val="28"/>
          <w:szCs w:val="28"/>
          <w:bdr w:val="none" w:sz="0" w:space="0" w:color="auto" w:frame="1"/>
          <w:lang w:val="nl-NL"/>
        </w:rPr>
        <w:t xml:space="preserve"> n</w:t>
      </w:r>
      <w:r w:rsidR="00510F99" w:rsidRPr="00510F99">
        <w:rPr>
          <w:rFonts w:ascii="Times New Roman" w:hAnsi="Times New Roman"/>
          <w:bCs/>
          <w:sz w:val="28"/>
          <w:szCs w:val="28"/>
          <w:bdr w:val="none" w:sz="0" w:space="0" w:color="auto" w:frame="1"/>
          <w:lang w:val="nl-NL"/>
        </w:rPr>
        <w:t>ợ</w:t>
      </w:r>
      <w:r w:rsidR="00EA2C57" w:rsidRPr="00DF384D">
        <w:rPr>
          <w:rFonts w:ascii="Times New Roman" w:hAnsi="Times New Roman"/>
          <w:bCs/>
          <w:sz w:val="28"/>
          <w:szCs w:val="28"/>
          <w:bdr w:val="none" w:sz="0" w:space="0" w:color="auto" w:frame="1"/>
          <w:lang w:val="nl-NL"/>
        </w:rPr>
        <w:t xml:space="preserve"> và trong </w:t>
      </w:r>
      <w:r w:rsidR="00665243" w:rsidRPr="00DF384D">
        <w:rPr>
          <w:rFonts w:ascii="Times New Roman" w:hAnsi="Times New Roman"/>
          <w:bCs/>
          <w:sz w:val="28"/>
          <w:szCs w:val="28"/>
          <w:bdr w:val="none" w:sz="0" w:space="0" w:color="auto" w:frame="1"/>
          <w:lang w:val="nl-NL"/>
        </w:rPr>
        <w:t xml:space="preserve">suốt </w:t>
      </w:r>
      <w:r w:rsidR="00EA2C57" w:rsidRPr="00DF384D">
        <w:rPr>
          <w:rFonts w:ascii="Times New Roman" w:hAnsi="Times New Roman"/>
          <w:bCs/>
          <w:sz w:val="28"/>
          <w:szCs w:val="28"/>
          <w:bdr w:val="none" w:sz="0" w:space="0" w:color="auto" w:frame="1"/>
          <w:lang w:val="nl-NL"/>
        </w:rPr>
        <w:t>quá trình hoạt động</w:t>
      </w:r>
      <w:r w:rsidR="00510F99">
        <w:rPr>
          <w:rFonts w:ascii="Times New Roman" w:hAnsi="Times New Roman"/>
          <w:bCs/>
          <w:sz w:val="28"/>
          <w:szCs w:val="28"/>
          <w:bdr w:val="none" w:sz="0" w:space="0" w:color="auto" w:frame="1"/>
          <w:lang w:val="nl-NL"/>
        </w:rPr>
        <w:t>,</w:t>
      </w:r>
      <w:r w:rsidR="00EA2C57" w:rsidRPr="00DF384D">
        <w:rPr>
          <w:rFonts w:ascii="Times New Roman" w:hAnsi="Times New Roman"/>
          <w:bCs/>
          <w:sz w:val="28"/>
          <w:szCs w:val="28"/>
          <w:bdr w:val="none" w:sz="0" w:space="0" w:color="auto" w:frame="1"/>
          <w:lang w:val="nl-NL"/>
        </w:rPr>
        <w:t xml:space="preserve"> d</w:t>
      </w:r>
      <w:r w:rsidR="00785AFB" w:rsidRPr="00DF384D">
        <w:rPr>
          <w:rFonts w:ascii="Times New Roman" w:hAnsi="Times New Roman"/>
          <w:bCs/>
          <w:sz w:val="28"/>
          <w:szCs w:val="28"/>
          <w:bdr w:val="none" w:sz="0" w:space="0" w:color="auto" w:frame="1"/>
          <w:lang w:val="nl-NL"/>
        </w:rPr>
        <w:t>oanh nghiệp kinh doanh dịch vụ mua bán nợ phải đáp ứng đầy đủ các điều kiện theo quy định tại Ngh</w:t>
      </w:r>
      <w:r w:rsidR="00817588" w:rsidRPr="00DF384D">
        <w:rPr>
          <w:rFonts w:ascii="Times New Roman" w:hAnsi="Times New Roman"/>
          <w:bCs/>
          <w:sz w:val="28"/>
          <w:szCs w:val="28"/>
          <w:bdr w:val="none" w:sz="0" w:space="0" w:color="auto" w:frame="1"/>
          <w:lang w:val="nl-NL"/>
        </w:rPr>
        <w:t>ị</w:t>
      </w:r>
      <w:r w:rsidR="00785AFB" w:rsidRPr="00DF384D">
        <w:rPr>
          <w:rFonts w:ascii="Times New Roman" w:hAnsi="Times New Roman"/>
          <w:bCs/>
          <w:sz w:val="28"/>
          <w:szCs w:val="28"/>
          <w:bdr w:val="none" w:sz="0" w:space="0" w:color="auto" w:frame="1"/>
          <w:lang w:val="nl-NL"/>
        </w:rPr>
        <w:t xml:space="preserve"> định số 69/2016/NĐ-</w:t>
      </w:r>
      <w:r w:rsidR="00EA2C57" w:rsidRPr="00DF384D">
        <w:rPr>
          <w:rFonts w:ascii="Times New Roman" w:hAnsi="Times New Roman"/>
          <w:bCs/>
          <w:sz w:val="28"/>
          <w:szCs w:val="28"/>
          <w:bdr w:val="none" w:sz="0" w:space="0" w:color="auto" w:frame="1"/>
          <w:lang w:val="nl-NL"/>
        </w:rPr>
        <w:t xml:space="preserve">CP tương ứng với </w:t>
      </w:r>
      <w:r w:rsidR="00EA2C57" w:rsidRPr="00DF384D">
        <w:rPr>
          <w:rFonts w:ascii="Times New Roman" w:hAnsi="Times New Roman"/>
          <w:bCs/>
          <w:sz w:val="28"/>
          <w:szCs w:val="28"/>
          <w:bdr w:val="none" w:sz="0" w:space="0" w:color="auto" w:frame="1"/>
          <w:lang w:val="nl-NL"/>
        </w:rPr>
        <w:lastRenderedPageBreak/>
        <w:t>từng loại hình kinh doanh dịch vụ mua bán nợ</w:t>
      </w:r>
      <w:r w:rsidR="00F83F3F" w:rsidRPr="00DF384D">
        <w:rPr>
          <w:rFonts w:ascii="Times New Roman" w:hAnsi="Times New Roman"/>
          <w:bCs/>
          <w:sz w:val="28"/>
          <w:szCs w:val="28"/>
          <w:bdr w:val="none" w:sz="0" w:space="0" w:color="auto" w:frame="1"/>
          <w:lang w:val="nl-NL"/>
        </w:rPr>
        <w:t xml:space="preserve"> và </w:t>
      </w:r>
      <w:r w:rsidR="007C56CD" w:rsidRPr="00DF384D">
        <w:rPr>
          <w:rFonts w:ascii="Times New Roman" w:hAnsi="Times New Roman"/>
          <w:bCs/>
          <w:sz w:val="28"/>
          <w:szCs w:val="28"/>
          <w:bdr w:val="none" w:sz="0" w:space="0" w:color="auto" w:frame="1"/>
          <w:lang w:val="nl-NL"/>
        </w:rPr>
        <w:t xml:space="preserve">phải thực hiện công bố công khai việc đáp ứng đầy đủ các điều kiện kinh doanh </w:t>
      </w:r>
      <w:r w:rsidR="009A3FC0" w:rsidRPr="00DF384D">
        <w:rPr>
          <w:rFonts w:ascii="Times New Roman" w:hAnsi="Times New Roman"/>
          <w:bCs/>
          <w:sz w:val="28"/>
          <w:szCs w:val="28"/>
          <w:bdr w:val="none" w:sz="0" w:space="0" w:color="auto" w:frame="1"/>
          <w:lang w:val="nl-NL"/>
        </w:rPr>
        <w:t xml:space="preserve">dịch vụ </w:t>
      </w:r>
      <w:r w:rsidR="007C56CD" w:rsidRPr="00DF384D">
        <w:rPr>
          <w:rFonts w:ascii="Times New Roman" w:hAnsi="Times New Roman"/>
          <w:bCs/>
          <w:sz w:val="28"/>
          <w:szCs w:val="28"/>
          <w:bdr w:val="none" w:sz="0" w:space="0" w:color="auto" w:frame="1"/>
          <w:lang w:val="nl-NL"/>
        </w:rPr>
        <w:t>mua bán nợ</w:t>
      </w:r>
      <w:r>
        <w:rPr>
          <w:rFonts w:ascii="Times New Roman" w:hAnsi="Times New Roman"/>
          <w:bCs/>
          <w:sz w:val="28"/>
          <w:szCs w:val="28"/>
          <w:bdr w:val="none" w:sz="0" w:space="0" w:color="auto" w:frame="1"/>
          <w:lang w:val="nl-NL"/>
        </w:rPr>
        <w:t xml:space="preserve"> v</w:t>
      </w:r>
      <w:r w:rsidRPr="001D7C4A">
        <w:rPr>
          <w:rFonts w:ascii="Times New Roman" w:hAnsi="Times New Roman"/>
          <w:bCs/>
          <w:sz w:val="28"/>
          <w:szCs w:val="28"/>
          <w:bdr w:val="none" w:sz="0" w:space="0" w:color="auto" w:frame="1"/>
          <w:lang w:val="nl-NL"/>
        </w:rPr>
        <w:t>ề</w:t>
      </w:r>
      <w:r>
        <w:rPr>
          <w:rFonts w:ascii="Times New Roman" w:hAnsi="Times New Roman"/>
          <w:bCs/>
          <w:sz w:val="28"/>
          <w:szCs w:val="28"/>
          <w:bdr w:val="none" w:sz="0" w:space="0" w:color="auto" w:frame="1"/>
          <w:lang w:val="nl-NL"/>
        </w:rPr>
        <w:t xml:space="preserve"> v</w:t>
      </w:r>
      <w:r w:rsidRPr="001D7C4A">
        <w:rPr>
          <w:rFonts w:ascii="Times New Roman" w:hAnsi="Times New Roman"/>
          <w:bCs/>
          <w:sz w:val="28"/>
          <w:szCs w:val="28"/>
          <w:bdr w:val="none" w:sz="0" w:space="0" w:color="auto" w:frame="1"/>
          <w:lang w:val="nl-NL"/>
        </w:rPr>
        <w:t>ốn</w:t>
      </w:r>
      <w:r>
        <w:rPr>
          <w:rFonts w:ascii="Times New Roman" w:hAnsi="Times New Roman"/>
          <w:bCs/>
          <w:sz w:val="28"/>
          <w:szCs w:val="28"/>
          <w:bdr w:val="none" w:sz="0" w:space="0" w:color="auto" w:frame="1"/>
          <w:lang w:val="nl-NL"/>
        </w:rPr>
        <w:t xml:space="preserve">, </w:t>
      </w:r>
      <w:r w:rsidR="00185507" w:rsidRPr="00DF384D">
        <w:rPr>
          <w:rFonts w:ascii="Times New Roman" w:hAnsi="Times New Roman"/>
          <w:color w:val="000000"/>
          <w:sz w:val="28"/>
          <w:szCs w:val="28"/>
          <w:shd w:val="clear" w:color="auto" w:fill="FFFFFF"/>
          <w:lang w:val="nl-NL"/>
        </w:rPr>
        <w:t>quy chế quản lý nội bộ về tổ chức, quy định nội bộ về hoạt động kinh doanh dịch vụ mua bán nợ</w:t>
      </w:r>
      <w:r w:rsidR="009937AF">
        <w:rPr>
          <w:rFonts w:ascii="Times New Roman" w:hAnsi="Times New Roman"/>
          <w:bCs/>
          <w:sz w:val="28"/>
          <w:szCs w:val="28"/>
          <w:bdr w:val="none" w:sz="0" w:space="0" w:color="auto" w:frame="1"/>
          <w:lang w:val="nl-NL"/>
        </w:rPr>
        <w:t>,</w:t>
      </w:r>
      <w:r>
        <w:rPr>
          <w:rFonts w:ascii="Times New Roman" w:hAnsi="Times New Roman"/>
          <w:bCs/>
          <w:sz w:val="28"/>
          <w:szCs w:val="28"/>
          <w:bdr w:val="none" w:sz="0" w:space="0" w:color="auto" w:frame="1"/>
          <w:lang w:val="nl-NL"/>
        </w:rPr>
        <w:t xml:space="preserve"> quy ch</w:t>
      </w:r>
      <w:r w:rsidRPr="001D7C4A">
        <w:rPr>
          <w:rFonts w:ascii="Times New Roman" w:hAnsi="Times New Roman"/>
          <w:bCs/>
          <w:sz w:val="28"/>
          <w:szCs w:val="28"/>
          <w:bdr w:val="none" w:sz="0" w:space="0" w:color="auto" w:frame="1"/>
          <w:lang w:val="nl-NL"/>
        </w:rPr>
        <w:t>ế</w:t>
      </w:r>
      <w:r>
        <w:rPr>
          <w:rFonts w:ascii="Times New Roman" w:hAnsi="Times New Roman"/>
          <w:bCs/>
          <w:sz w:val="28"/>
          <w:szCs w:val="28"/>
          <w:bdr w:val="none" w:sz="0" w:space="0" w:color="auto" w:frame="1"/>
          <w:lang w:val="nl-NL"/>
        </w:rPr>
        <w:t xml:space="preserve"> ho</w:t>
      </w:r>
      <w:r w:rsidRPr="001D7C4A">
        <w:rPr>
          <w:rFonts w:ascii="Times New Roman" w:hAnsi="Times New Roman"/>
          <w:bCs/>
          <w:sz w:val="28"/>
          <w:szCs w:val="28"/>
          <w:bdr w:val="none" w:sz="0" w:space="0" w:color="auto" w:frame="1"/>
          <w:lang w:val="nl-NL"/>
        </w:rPr>
        <w:t>ạt</w:t>
      </w:r>
      <w:r>
        <w:rPr>
          <w:rFonts w:ascii="Times New Roman" w:hAnsi="Times New Roman"/>
          <w:bCs/>
          <w:sz w:val="28"/>
          <w:szCs w:val="28"/>
          <w:bdr w:val="none" w:sz="0" w:space="0" w:color="auto" w:frame="1"/>
          <w:lang w:val="nl-NL"/>
        </w:rPr>
        <w:t xml:space="preserve"> đ</w:t>
      </w:r>
      <w:r w:rsidRPr="001D7C4A">
        <w:rPr>
          <w:rFonts w:ascii="Times New Roman" w:hAnsi="Times New Roman"/>
          <w:bCs/>
          <w:sz w:val="28"/>
          <w:szCs w:val="28"/>
          <w:bdr w:val="none" w:sz="0" w:space="0" w:color="auto" w:frame="1"/>
          <w:lang w:val="nl-NL"/>
        </w:rPr>
        <w:t>ộng</w:t>
      </w:r>
      <w:r w:rsidR="004F158B">
        <w:rPr>
          <w:rFonts w:ascii="Times New Roman" w:hAnsi="Times New Roman"/>
          <w:bCs/>
          <w:sz w:val="28"/>
          <w:szCs w:val="28"/>
          <w:bdr w:val="none" w:sz="0" w:space="0" w:color="auto" w:frame="1"/>
          <w:lang w:val="nl-NL"/>
        </w:rPr>
        <w:t xml:space="preserve"> </w:t>
      </w:r>
      <w:r w:rsidR="00185507">
        <w:rPr>
          <w:rFonts w:ascii="Times New Roman" w:hAnsi="Times New Roman"/>
          <w:bCs/>
          <w:sz w:val="28"/>
          <w:szCs w:val="28"/>
          <w:bdr w:val="none" w:sz="0" w:space="0" w:color="auto" w:frame="1"/>
          <w:lang w:val="nl-NL"/>
        </w:rPr>
        <w:t>c</w:t>
      </w:r>
      <w:r w:rsidR="00185507" w:rsidRPr="00185507">
        <w:rPr>
          <w:rFonts w:ascii="Times New Roman" w:hAnsi="Times New Roman"/>
          <w:bCs/>
          <w:sz w:val="28"/>
          <w:szCs w:val="28"/>
          <w:bdr w:val="none" w:sz="0" w:space="0" w:color="auto" w:frame="1"/>
          <w:lang w:val="nl-NL"/>
        </w:rPr>
        <w:t>ủa</w:t>
      </w:r>
      <w:r w:rsidR="004F158B">
        <w:rPr>
          <w:rFonts w:ascii="Times New Roman" w:hAnsi="Times New Roman"/>
          <w:bCs/>
          <w:sz w:val="28"/>
          <w:szCs w:val="28"/>
          <w:bdr w:val="none" w:sz="0" w:space="0" w:color="auto" w:frame="1"/>
          <w:lang w:val="nl-NL"/>
        </w:rPr>
        <w:t xml:space="preserve"> s</w:t>
      </w:r>
      <w:r w:rsidR="004F158B" w:rsidRPr="004F158B">
        <w:rPr>
          <w:rFonts w:ascii="Times New Roman" w:hAnsi="Times New Roman"/>
          <w:bCs/>
          <w:sz w:val="28"/>
          <w:szCs w:val="28"/>
          <w:bdr w:val="none" w:sz="0" w:space="0" w:color="auto" w:frame="1"/>
          <w:lang w:val="nl-NL"/>
        </w:rPr>
        <w:t>àn</w:t>
      </w:r>
      <w:r w:rsidR="004F158B">
        <w:rPr>
          <w:rFonts w:ascii="Times New Roman" w:hAnsi="Times New Roman"/>
          <w:bCs/>
          <w:sz w:val="28"/>
          <w:szCs w:val="28"/>
          <w:bdr w:val="none" w:sz="0" w:space="0" w:color="auto" w:frame="1"/>
          <w:lang w:val="nl-NL"/>
        </w:rPr>
        <w:t xml:space="preserve"> giao d</w:t>
      </w:r>
      <w:r w:rsidR="004F158B" w:rsidRPr="004F158B">
        <w:rPr>
          <w:rFonts w:ascii="Times New Roman" w:hAnsi="Times New Roman"/>
          <w:bCs/>
          <w:sz w:val="28"/>
          <w:szCs w:val="28"/>
          <w:bdr w:val="none" w:sz="0" w:space="0" w:color="auto" w:frame="1"/>
          <w:lang w:val="nl-NL"/>
        </w:rPr>
        <w:t>ịch</w:t>
      </w:r>
      <w:r w:rsidR="004F158B">
        <w:rPr>
          <w:rFonts w:ascii="Times New Roman" w:hAnsi="Times New Roman"/>
          <w:bCs/>
          <w:sz w:val="28"/>
          <w:szCs w:val="28"/>
          <w:bdr w:val="none" w:sz="0" w:space="0" w:color="auto" w:frame="1"/>
          <w:lang w:val="nl-NL"/>
        </w:rPr>
        <w:t xml:space="preserve"> n</w:t>
      </w:r>
      <w:r w:rsidR="004F158B" w:rsidRPr="004F158B">
        <w:rPr>
          <w:rFonts w:ascii="Times New Roman" w:hAnsi="Times New Roman"/>
          <w:bCs/>
          <w:sz w:val="28"/>
          <w:szCs w:val="28"/>
          <w:bdr w:val="none" w:sz="0" w:space="0" w:color="auto" w:frame="1"/>
          <w:lang w:val="nl-NL"/>
        </w:rPr>
        <w:t>ợ</w:t>
      </w:r>
      <w:r w:rsidR="00A00504" w:rsidRPr="00DF384D">
        <w:rPr>
          <w:rFonts w:ascii="Times New Roman" w:hAnsi="Times New Roman"/>
          <w:bCs/>
          <w:sz w:val="28"/>
          <w:szCs w:val="28"/>
          <w:bdr w:val="none" w:sz="0" w:space="0" w:color="auto" w:frame="1"/>
          <w:lang w:val="nl-NL"/>
        </w:rPr>
        <w:t xml:space="preserve"> </w:t>
      </w:r>
      <w:r w:rsidR="009A3FC0" w:rsidRPr="00DF384D">
        <w:rPr>
          <w:rFonts w:ascii="Times New Roman" w:hAnsi="Times New Roman"/>
          <w:bCs/>
          <w:sz w:val="28"/>
          <w:szCs w:val="28"/>
          <w:bdr w:val="none" w:sz="0" w:space="0" w:color="auto" w:frame="1"/>
          <w:lang w:val="nl-NL"/>
        </w:rPr>
        <w:t xml:space="preserve">tại trụ sở chính </w:t>
      </w:r>
      <w:r w:rsidR="00054469">
        <w:rPr>
          <w:rFonts w:ascii="Times New Roman" w:hAnsi="Times New Roman"/>
          <w:bCs/>
          <w:sz w:val="28"/>
          <w:szCs w:val="28"/>
          <w:bdr w:val="none" w:sz="0" w:space="0" w:color="auto" w:frame="1"/>
          <w:lang w:val="nl-NL"/>
        </w:rPr>
        <w:t>v</w:t>
      </w:r>
      <w:r w:rsidR="00054469" w:rsidRPr="00054469">
        <w:rPr>
          <w:rFonts w:ascii="Times New Roman" w:hAnsi="Times New Roman"/>
          <w:bCs/>
          <w:sz w:val="28"/>
          <w:szCs w:val="28"/>
          <w:bdr w:val="none" w:sz="0" w:space="0" w:color="auto" w:frame="1"/>
          <w:lang w:val="nl-NL"/>
        </w:rPr>
        <w:t>à</w:t>
      </w:r>
      <w:r w:rsidR="009A3FC0" w:rsidRPr="00DF384D">
        <w:rPr>
          <w:rFonts w:ascii="Times New Roman" w:hAnsi="Times New Roman"/>
          <w:bCs/>
          <w:sz w:val="28"/>
          <w:szCs w:val="28"/>
          <w:bdr w:val="none" w:sz="0" w:space="0" w:color="auto" w:frame="1"/>
          <w:lang w:val="nl-NL"/>
        </w:rPr>
        <w:t xml:space="preserve"> </w:t>
      </w:r>
      <w:r w:rsidR="00A00504" w:rsidRPr="00DF384D">
        <w:rPr>
          <w:rFonts w:ascii="Times New Roman" w:hAnsi="Times New Roman"/>
          <w:bCs/>
          <w:sz w:val="28"/>
          <w:szCs w:val="28"/>
          <w:bdr w:val="none" w:sz="0" w:space="0" w:color="auto" w:frame="1"/>
          <w:lang w:val="nl-NL"/>
        </w:rPr>
        <w:t xml:space="preserve">trên </w:t>
      </w:r>
      <w:r w:rsidR="00912EAA">
        <w:rPr>
          <w:rFonts w:ascii="Times New Roman" w:hAnsi="Times New Roman"/>
          <w:bCs/>
          <w:sz w:val="28"/>
          <w:szCs w:val="28"/>
          <w:bdr w:val="none" w:sz="0" w:space="0" w:color="auto" w:frame="1"/>
          <w:lang w:val="nl-NL"/>
        </w:rPr>
        <w:t>trang th</w:t>
      </w:r>
      <w:r w:rsidR="00912EAA" w:rsidRPr="00912EAA">
        <w:rPr>
          <w:rFonts w:ascii="Times New Roman" w:hAnsi="Times New Roman"/>
          <w:bCs/>
          <w:sz w:val="28"/>
          <w:szCs w:val="28"/>
          <w:bdr w:val="none" w:sz="0" w:space="0" w:color="auto" w:frame="1"/>
          <w:lang w:val="nl-NL"/>
        </w:rPr>
        <w:t>ô</w:t>
      </w:r>
      <w:r w:rsidR="00912EAA">
        <w:rPr>
          <w:rFonts w:ascii="Times New Roman" w:hAnsi="Times New Roman"/>
          <w:bCs/>
          <w:sz w:val="28"/>
          <w:szCs w:val="28"/>
          <w:bdr w:val="none" w:sz="0" w:space="0" w:color="auto" w:frame="1"/>
          <w:lang w:val="nl-NL"/>
        </w:rPr>
        <w:t xml:space="preserve">ng tin </w:t>
      </w:r>
      <w:r w:rsidR="00912EAA" w:rsidRPr="00912EAA">
        <w:rPr>
          <w:rFonts w:ascii="Times New Roman" w:hAnsi="Times New Roman"/>
          <w:bCs/>
          <w:sz w:val="28"/>
          <w:szCs w:val="28"/>
          <w:bdr w:val="none" w:sz="0" w:space="0" w:color="auto" w:frame="1"/>
          <w:lang w:val="nl-NL"/>
        </w:rPr>
        <w:t>đ</w:t>
      </w:r>
      <w:r w:rsidR="00912EAA">
        <w:rPr>
          <w:rFonts w:ascii="Times New Roman" w:hAnsi="Times New Roman"/>
          <w:bCs/>
          <w:sz w:val="28"/>
          <w:szCs w:val="28"/>
          <w:bdr w:val="none" w:sz="0" w:space="0" w:color="auto" w:frame="1"/>
          <w:lang w:val="nl-NL"/>
        </w:rPr>
        <w:t>i</w:t>
      </w:r>
      <w:r w:rsidR="00912EAA" w:rsidRPr="00912EAA">
        <w:rPr>
          <w:rFonts w:ascii="Times New Roman" w:hAnsi="Times New Roman"/>
          <w:bCs/>
          <w:sz w:val="28"/>
          <w:szCs w:val="28"/>
          <w:bdr w:val="none" w:sz="0" w:space="0" w:color="auto" w:frame="1"/>
          <w:lang w:val="nl-NL"/>
        </w:rPr>
        <w:t>ện</w:t>
      </w:r>
      <w:r w:rsidR="00912EAA">
        <w:rPr>
          <w:rFonts w:ascii="Times New Roman" w:hAnsi="Times New Roman"/>
          <w:bCs/>
          <w:sz w:val="28"/>
          <w:szCs w:val="28"/>
          <w:bdr w:val="none" w:sz="0" w:space="0" w:color="auto" w:frame="1"/>
          <w:lang w:val="nl-NL"/>
        </w:rPr>
        <w:t xml:space="preserve"> t</w:t>
      </w:r>
      <w:r w:rsidR="00912EAA" w:rsidRPr="00912EAA">
        <w:rPr>
          <w:rFonts w:ascii="Times New Roman" w:hAnsi="Times New Roman"/>
          <w:bCs/>
          <w:sz w:val="28"/>
          <w:szCs w:val="28"/>
          <w:bdr w:val="none" w:sz="0" w:space="0" w:color="auto" w:frame="1"/>
          <w:lang w:val="nl-NL"/>
        </w:rPr>
        <w:t>ử</w:t>
      </w:r>
      <w:r w:rsidR="00A00504" w:rsidRPr="00DF384D">
        <w:rPr>
          <w:rFonts w:ascii="Times New Roman" w:hAnsi="Times New Roman"/>
          <w:bCs/>
          <w:sz w:val="28"/>
          <w:szCs w:val="28"/>
          <w:bdr w:val="none" w:sz="0" w:space="0" w:color="auto" w:frame="1"/>
          <w:lang w:val="nl-NL"/>
        </w:rPr>
        <w:t xml:space="preserve"> của doanh nghiệp.</w:t>
      </w:r>
    </w:p>
    <w:p w:rsidR="001D7C4A" w:rsidRPr="00DF384D" w:rsidRDefault="001D7C4A" w:rsidP="003413BE">
      <w:pPr>
        <w:shd w:val="clear" w:color="auto" w:fill="FFFFFF"/>
        <w:spacing w:before="120" w:after="0" w:line="264" w:lineRule="auto"/>
        <w:ind w:firstLine="567"/>
        <w:jc w:val="both"/>
        <w:rPr>
          <w:rFonts w:ascii="Times New Roman" w:hAnsi="Times New Roman"/>
          <w:bCs/>
          <w:sz w:val="28"/>
          <w:szCs w:val="28"/>
          <w:bdr w:val="none" w:sz="0" w:space="0" w:color="auto" w:frame="1"/>
          <w:lang w:val="nl-NL"/>
        </w:rPr>
      </w:pPr>
      <w:r>
        <w:rPr>
          <w:rFonts w:ascii="Times New Roman" w:hAnsi="Times New Roman"/>
          <w:bCs/>
          <w:sz w:val="28"/>
          <w:szCs w:val="28"/>
          <w:bdr w:val="none" w:sz="0" w:space="0" w:color="auto" w:frame="1"/>
          <w:lang w:val="nl-NL"/>
        </w:rPr>
        <w:t>2. Doanh nghi</w:t>
      </w:r>
      <w:r w:rsidRPr="001D7C4A">
        <w:rPr>
          <w:rFonts w:ascii="Times New Roman" w:hAnsi="Times New Roman"/>
          <w:bCs/>
          <w:sz w:val="28"/>
          <w:szCs w:val="28"/>
          <w:bdr w:val="none" w:sz="0" w:space="0" w:color="auto" w:frame="1"/>
          <w:lang w:val="nl-NL"/>
        </w:rPr>
        <w:t>ệp</w:t>
      </w:r>
      <w:r>
        <w:rPr>
          <w:rFonts w:ascii="Times New Roman" w:hAnsi="Times New Roman"/>
          <w:bCs/>
          <w:sz w:val="28"/>
          <w:szCs w:val="28"/>
          <w:bdr w:val="none" w:sz="0" w:space="0" w:color="auto" w:frame="1"/>
          <w:lang w:val="nl-NL"/>
        </w:rPr>
        <w:t xml:space="preserve"> ph</w:t>
      </w:r>
      <w:r w:rsidRPr="001D7C4A">
        <w:rPr>
          <w:rFonts w:ascii="Times New Roman" w:hAnsi="Times New Roman"/>
          <w:bCs/>
          <w:sz w:val="28"/>
          <w:szCs w:val="28"/>
          <w:bdr w:val="none" w:sz="0" w:space="0" w:color="auto" w:frame="1"/>
          <w:lang w:val="nl-NL"/>
        </w:rPr>
        <w:t>ải</w:t>
      </w:r>
      <w:r>
        <w:rPr>
          <w:rFonts w:ascii="Times New Roman" w:hAnsi="Times New Roman"/>
          <w:bCs/>
          <w:sz w:val="28"/>
          <w:szCs w:val="28"/>
          <w:bdr w:val="none" w:sz="0" w:space="0" w:color="auto" w:frame="1"/>
          <w:lang w:val="nl-NL"/>
        </w:rPr>
        <w:t xml:space="preserve"> l</w:t>
      </w:r>
      <w:r w:rsidRPr="001D7C4A">
        <w:rPr>
          <w:rFonts w:ascii="Times New Roman" w:hAnsi="Times New Roman"/>
          <w:bCs/>
          <w:sz w:val="28"/>
          <w:szCs w:val="28"/>
          <w:bdr w:val="none" w:sz="0" w:space="0" w:color="auto" w:frame="1"/>
          <w:lang w:val="nl-NL"/>
        </w:rPr>
        <w:t>ư</w:t>
      </w:r>
      <w:r>
        <w:rPr>
          <w:rFonts w:ascii="Times New Roman" w:hAnsi="Times New Roman"/>
          <w:bCs/>
          <w:sz w:val="28"/>
          <w:szCs w:val="28"/>
          <w:bdr w:val="none" w:sz="0" w:space="0" w:color="auto" w:frame="1"/>
          <w:lang w:val="nl-NL"/>
        </w:rPr>
        <w:t>u tr</w:t>
      </w:r>
      <w:r w:rsidRPr="001D7C4A">
        <w:rPr>
          <w:rFonts w:ascii="Times New Roman" w:hAnsi="Times New Roman"/>
          <w:bCs/>
          <w:sz w:val="28"/>
          <w:szCs w:val="28"/>
          <w:bdr w:val="none" w:sz="0" w:space="0" w:color="auto" w:frame="1"/>
          <w:lang w:val="nl-NL"/>
        </w:rPr>
        <w:t>ữ</w:t>
      </w:r>
      <w:r>
        <w:rPr>
          <w:rFonts w:ascii="Times New Roman" w:hAnsi="Times New Roman"/>
          <w:bCs/>
          <w:sz w:val="28"/>
          <w:szCs w:val="28"/>
          <w:bdr w:val="none" w:sz="0" w:space="0" w:color="auto" w:frame="1"/>
          <w:lang w:val="nl-NL"/>
        </w:rPr>
        <w:t xml:space="preserve"> t</w:t>
      </w:r>
      <w:r w:rsidRPr="001D7C4A">
        <w:rPr>
          <w:rFonts w:ascii="Times New Roman" w:hAnsi="Times New Roman"/>
          <w:bCs/>
          <w:sz w:val="28"/>
          <w:szCs w:val="28"/>
          <w:bdr w:val="none" w:sz="0" w:space="0" w:color="auto" w:frame="1"/>
          <w:lang w:val="nl-NL"/>
        </w:rPr>
        <w:t>ài</w:t>
      </w:r>
      <w:r>
        <w:rPr>
          <w:rFonts w:ascii="Times New Roman" w:hAnsi="Times New Roman"/>
          <w:bCs/>
          <w:sz w:val="28"/>
          <w:szCs w:val="28"/>
          <w:bdr w:val="none" w:sz="0" w:space="0" w:color="auto" w:frame="1"/>
          <w:lang w:val="nl-NL"/>
        </w:rPr>
        <w:t xml:space="preserve"> li</w:t>
      </w:r>
      <w:r w:rsidRPr="001D7C4A">
        <w:rPr>
          <w:rFonts w:ascii="Times New Roman" w:hAnsi="Times New Roman"/>
          <w:bCs/>
          <w:sz w:val="28"/>
          <w:szCs w:val="28"/>
          <w:bdr w:val="none" w:sz="0" w:space="0" w:color="auto" w:frame="1"/>
          <w:lang w:val="nl-NL"/>
        </w:rPr>
        <w:t>ệu</w:t>
      </w:r>
      <w:r>
        <w:rPr>
          <w:rFonts w:ascii="Times New Roman" w:hAnsi="Times New Roman"/>
          <w:bCs/>
          <w:sz w:val="28"/>
          <w:szCs w:val="28"/>
          <w:bdr w:val="none" w:sz="0" w:space="0" w:color="auto" w:frame="1"/>
          <w:lang w:val="nl-NL"/>
        </w:rPr>
        <w:t xml:space="preserve"> </w:t>
      </w:r>
      <w:r w:rsidRPr="001D7C4A">
        <w:rPr>
          <w:rFonts w:ascii="Times New Roman" w:hAnsi="Times New Roman"/>
          <w:bCs/>
          <w:sz w:val="28"/>
          <w:szCs w:val="28"/>
          <w:bdr w:val="none" w:sz="0" w:space="0" w:color="auto" w:frame="1"/>
          <w:lang w:val="nl-NL"/>
        </w:rPr>
        <w:t>đáp</w:t>
      </w:r>
      <w:r>
        <w:rPr>
          <w:rFonts w:ascii="Times New Roman" w:hAnsi="Times New Roman"/>
          <w:bCs/>
          <w:sz w:val="28"/>
          <w:szCs w:val="28"/>
          <w:bdr w:val="none" w:sz="0" w:space="0" w:color="auto" w:frame="1"/>
          <w:lang w:val="nl-NL"/>
        </w:rPr>
        <w:t xml:space="preserve"> </w:t>
      </w:r>
      <w:r w:rsidRPr="001D7C4A">
        <w:rPr>
          <w:rFonts w:ascii="Times New Roman" w:hAnsi="Times New Roman"/>
          <w:bCs/>
          <w:sz w:val="28"/>
          <w:szCs w:val="28"/>
          <w:bdr w:val="none" w:sz="0" w:space="0" w:color="auto" w:frame="1"/>
          <w:lang w:val="nl-NL"/>
        </w:rPr>
        <w:t>ứng</w:t>
      </w:r>
      <w:r>
        <w:rPr>
          <w:rFonts w:ascii="Times New Roman" w:hAnsi="Times New Roman"/>
          <w:bCs/>
          <w:sz w:val="28"/>
          <w:szCs w:val="28"/>
          <w:bdr w:val="none" w:sz="0" w:space="0" w:color="auto" w:frame="1"/>
          <w:lang w:val="nl-NL"/>
        </w:rPr>
        <w:t xml:space="preserve"> đ</w:t>
      </w:r>
      <w:r w:rsidRPr="001D7C4A">
        <w:rPr>
          <w:rFonts w:ascii="Times New Roman" w:hAnsi="Times New Roman"/>
          <w:bCs/>
          <w:sz w:val="28"/>
          <w:szCs w:val="28"/>
          <w:bdr w:val="none" w:sz="0" w:space="0" w:color="auto" w:frame="1"/>
          <w:lang w:val="nl-NL"/>
        </w:rPr>
        <w:t>ầy</w:t>
      </w:r>
      <w:r>
        <w:rPr>
          <w:rFonts w:ascii="Times New Roman" w:hAnsi="Times New Roman"/>
          <w:bCs/>
          <w:sz w:val="28"/>
          <w:szCs w:val="28"/>
          <w:bdr w:val="none" w:sz="0" w:space="0" w:color="auto" w:frame="1"/>
          <w:lang w:val="nl-NL"/>
        </w:rPr>
        <w:t xml:space="preserve"> </w:t>
      </w:r>
      <w:r w:rsidRPr="001D7C4A">
        <w:rPr>
          <w:rFonts w:ascii="Times New Roman" w:hAnsi="Times New Roman"/>
          <w:bCs/>
          <w:sz w:val="28"/>
          <w:szCs w:val="28"/>
          <w:bdr w:val="none" w:sz="0" w:space="0" w:color="auto" w:frame="1"/>
          <w:lang w:val="nl-NL"/>
        </w:rPr>
        <w:t>đủ</w:t>
      </w:r>
      <w:r>
        <w:rPr>
          <w:rFonts w:ascii="Times New Roman" w:hAnsi="Times New Roman"/>
          <w:bCs/>
          <w:sz w:val="28"/>
          <w:szCs w:val="28"/>
          <w:bdr w:val="none" w:sz="0" w:space="0" w:color="auto" w:frame="1"/>
          <w:lang w:val="nl-NL"/>
        </w:rPr>
        <w:t xml:space="preserve"> c</w:t>
      </w:r>
      <w:r w:rsidRPr="001D7C4A">
        <w:rPr>
          <w:rFonts w:ascii="Times New Roman" w:hAnsi="Times New Roman"/>
          <w:bCs/>
          <w:sz w:val="28"/>
          <w:szCs w:val="28"/>
          <w:bdr w:val="none" w:sz="0" w:space="0" w:color="auto" w:frame="1"/>
          <w:lang w:val="nl-NL"/>
        </w:rPr>
        <w:t>ác</w:t>
      </w:r>
      <w:r>
        <w:rPr>
          <w:rFonts w:ascii="Times New Roman" w:hAnsi="Times New Roman"/>
          <w:bCs/>
          <w:sz w:val="28"/>
          <w:szCs w:val="28"/>
          <w:bdr w:val="none" w:sz="0" w:space="0" w:color="auto" w:frame="1"/>
          <w:lang w:val="nl-NL"/>
        </w:rPr>
        <w:t xml:space="preserve"> </w:t>
      </w:r>
      <w:r w:rsidRPr="001D7C4A">
        <w:rPr>
          <w:rFonts w:ascii="Times New Roman" w:hAnsi="Times New Roman"/>
          <w:bCs/>
          <w:sz w:val="28"/>
          <w:szCs w:val="28"/>
          <w:bdr w:val="none" w:sz="0" w:space="0" w:color="auto" w:frame="1"/>
          <w:lang w:val="nl-NL"/>
        </w:rPr>
        <w:t>đ</w:t>
      </w:r>
      <w:r>
        <w:rPr>
          <w:rFonts w:ascii="Times New Roman" w:hAnsi="Times New Roman"/>
          <w:bCs/>
          <w:sz w:val="28"/>
          <w:szCs w:val="28"/>
          <w:bdr w:val="none" w:sz="0" w:space="0" w:color="auto" w:frame="1"/>
          <w:lang w:val="nl-NL"/>
        </w:rPr>
        <w:t>i</w:t>
      </w:r>
      <w:r w:rsidRPr="001D7C4A">
        <w:rPr>
          <w:rFonts w:ascii="Times New Roman" w:hAnsi="Times New Roman"/>
          <w:bCs/>
          <w:sz w:val="28"/>
          <w:szCs w:val="28"/>
          <w:bdr w:val="none" w:sz="0" w:space="0" w:color="auto" w:frame="1"/>
          <w:lang w:val="nl-NL"/>
        </w:rPr>
        <w:t>ều</w:t>
      </w:r>
      <w:r>
        <w:rPr>
          <w:rFonts w:ascii="Times New Roman" w:hAnsi="Times New Roman"/>
          <w:bCs/>
          <w:sz w:val="28"/>
          <w:szCs w:val="28"/>
          <w:bdr w:val="none" w:sz="0" w:space="0" w:color="auto" w:frame="1"/>
          <w:lang w:val="nl-NL"/>
        </w:rPr>
        <w:t xml:space="preserve"> ki</w:t>
      </w:r>
      <w:r w:rsidRPr="001D7C4A">
        <w:rPr>
          <w:rFonts w:ascii="Times New Roman" w:hAnsi="Times New Roman"/>
          <w:bCs/>
          <w:sz w:val="28"/>
          <w:szCs w:val="28"/>
          <w:bdr w:val="none" w:sz="0" w:space="0" w:color="auto" w:frame="1"/>
          <w:lang w:val="nl-NL"/>
        </w:rPr>
        <w:t>ện</w:t>
      </w:r>
      <w:r>
        <w:rPr>
          <w:rFonts w:ascii="Times New Roman" w:hAnsi="Times New Roman"/>
          <w:bCs/>
          <w:sz w:val="28"/>
          <w:szCs w:val="28"/>
          <w:bdr w:val="none" w:sz="0" w:space="0" w:color="auto" w:frame="1"/>
          <w:lang w:val="nl-NL"/>
        </w:rPr>
        <w:t xml:space="preserve"> kinh doanh d</w:t>
      </w:r>
      <w:r w:rsidRPr="001D7C4A">
        <w:rPr>
          <w:rFonts w:ascii="Times New Roman" w:hAnsi="Times New Roman"/>
          <w:bCs/>
          <w:sz w:val="28"/>
          <w:szCs w:val="28"/>
          <w:bdr w:val="none" w:sz="0" w:space="0" w:color="auto" w:frame="1"/>
          <w:lang w:val="nl-NL"/>
        </w:rPr>
        <w:t>ịch</w:t>
      </w:r>
      <w:r>
        <w:rPr>
          <w:rFonts w:ascii="Times New Roman" w:hAnsi="Times New Roman"/>
          <w:bCs/>
          <w:sz w:val="28"/>
          <w:szCs w:val="28"/>
          <w:bdr w:val="none" w:sz="0" w:space="0" w:color="auto" w:frame="1"/>
          <w:lang w:val="nl-NL"/>
        </w:rPr>
        <w:t xml:space="preserve"> v</w:t>
      </w:r>
      <w:r w:rsidRPr="001D7C4A">
        <w:rPr>
          <w:rFonts w:ascii="Times New Roman" w:hAnsi="Times New Roman"/>
          <w:bCs/>
          <w:sz w:val="28"/>
          <w:szCs w:val="28"/>
          <w:bdr w:val="none" w:sz="0" w:space="0" w:color="auto" w:frame="1"/>
          <w:lang w:val="nl-NL"/>
        </w:rPr>
        <w:t>ụ</w:t>
      </w:r>
      <w:r>
        <w:rPr>
          <w:rFonts w:ascii="Times New Roman" w:hAnsi="Times New Roman"/>
          <w:bCs/>
          <w:sz w:val="28"/>
          <w:szCs w:val="28"/>
          <w:bdr w:val="none" w:sz="0" w:space="0" w:color="auto" w:frame="1"/>
          <w:lang w:val="nl-NL"/>
        </w:rPr>
        <w:t xml:space="preserve"> mua b</w:t>
      </w:r>
      <w:r w:rsidRPr="001D7C4A">
        <w:rPr>
          <w:rFonts w:ascii="Times New Roman" w:hAnsi="Times New Roman"/>
          <w:bCs/>
          <w:sz w:val="28"/>
          <w:szCs w:val="28"/>
          <w:bdr w:val="none" w:sz="0" w:space="0" w:color="auto" w:frame="1"/>
          <w:lang w:val="nl-NL"/>
        </w:rPr>
        <w:t>án</w:t>
      </w:r>
      <w:r>
        <w:rPr>
          <w:rFonts w:ascii="Times New Roman" w:hAnsi="Times New Roman"/>
          <w:bCs/>
          <w:sz w:val="28"/>
          <w:szCs w:val="28"/>
          <w:bdr w:val="none" w:sz="0" w:space="0" w:color="auto" w:frame="1"/>
          <w:lang w:val="nl-NL"/>
        </w:rPr>
        <w:t xml:space="preserve"> n</w:t>
      </w:r>
      <w:r w:rsidRPr="001D7C4A">
        <w:rPr>
          <w:rFonts w:ascii="Times New Roman" w:hAnsi="Times New Roman"/>
          <w:bCs/>
          <w:sz w:val="28"/>
          <w:szCs w:val="28"/>
          <w:bdr w:val="none" w:sz="0" w:space="0" w:color="auto" w:frame="1"/>
          <w:lang w:val="nl-NL"/>
        </w:rPr>
        <w:t>ợ</w:t>
      </w:r>
      <w:r>
        <w:rPr>
          <w:rFonts w:ascii="Times New Roman" w:hAnsi="Times New Roman"/>
          <w:bCs/>
          <w:sz w:val="28"/>
          <w:szCs w:val="28"/>
          <w:bdr w:val="none" w:sz="0" w:space="0" w:color="auto" w:frame="1"/>
          <w:lang w:val="nl-NL"/>
        </w:rPr>
        <w:t xml:space="preserve"> v</w:t>
      </w:r>
      <w:r w:rsidRPr="001D7C4A">
        <w:rPr>
          <w:rFonts w:ascii="Times New Roman" w:hAnsi="Times New Roman"/>
          <w:bCs/>
          <w:sz w:val="28"/>
          <w:szCs w:val="28"/>
          <w:bdr w:val="none" w:sz="0" w:space="0" w:color="auto" w:frame="1"/>
          <w:lang w:val="nl-NL"/>
        </w:rPr>
        <w:t>à</w:t>
      </w:r>
      <w:r>
        <w:rPr>
          <w:rFonts w:ascii="Times New Roman" w:hAnsi="Times New Roman"/>
          <w:bCs/>
          <w:sz w:val="28"/>
          <w:szCs w:val="28"/>
          <w:bdr w:val="none" w:sz="0" w:space="0" w:color="auto" w:frame="1"/>
          <w:lang w:val="nl-NL"/>
        </w:rPr>
        <w:t xml:space="preserve"> ph</w:t>
      </w:r>
      <w:r w:rsidRPr="001D7C4A">
        <w:rPr>
          <w:rFonts w:ascii="Times New Roman" w:hAnsi="Times New Roman"/>
          <w:bCs/>
          <w:sz w:val="28"/>
          <w:szCs w:val="28"/>
          <w:bdr w:val="none" w:sz="0" w:space="0" w:color="auto" w:frame="1"/>
          <w:lang w:val="nl-NL"/>
        </w:rPr>
        <w:t>ải</w:t>
      </w:r>
      <w:r>
        <w:rPr>
          <w:rFonts w:ascii="Times New Roman" w:hAnsi="Times New Roman"/>
          <w:bCs/>
          <w:sz w:val="28"/>
          <w:szCs w:val="28"/>
          <w:bdr w:val="none" w:sz="0" w:space="0" w:color="auto" w:frame="1"/>
          <w:lang w:val="nl-NL"/>
        </w:rPr>
        <w:t xml:space="preserve"> xu</w:t>
      </w:r>
      <w:r w:rsidRPr="001D7C4A">
        <w:rPr>
          <w:rFonts w:ascii="Times New Roman" w:hAnsi="Times New Roman"/>
          <w:bCs/>
          <w:sz w:val="28"/>
          <w:szCs w:val="28"/>
          <w:bdr w:val="none" w:sz="0" w:space="0" w:color="auto" w:frame="1"/>
          <w:lang w:val="nl-NL"/>
        </w:rPr>
        <w:t>ất</w:t>
      </w:r>
      <w:r>
        <w:rPr>
          <w:rFonts w:ascii="Times New Roman" w:hAnsi="Times New Roman"/>
          <w:bCs/>
          <w:sz w:val="28"/>
          <w:szCs w:val="28"/>
          <w:bdr w:val="none" w:sz="0" w:space="0" w:color="auto" w:frame="1"/>
          <w:lang w:val="nl-NL"/>
        </w:rPr>
        <w:t xml:space="preserve"> tr</w:t>
      </w:r>
      <w:r w:rsidRPr="001D7C4A">
        <w:rPr>
          <w:rFonts w:ascii="Times New Roman" w:hAnsi="Times New Roman"/>
          <w:bCs/>
          <w:sz w:val="28"/>
          <w:szCs w:val="28"/>
          <w:bdr w:val="none" w:sz="0" w:space="0" w:color="auto" w:frame="1"/>
          <w:lang w:val="nl-NL"/>
        </w:rPr>
        <w:t>ình</w:t>
      </w:r>
      <w:r w:rsidR="0041498F">
        <w:rPr>
          <w:rFonts w:ascii="Times New Roman" w:hAnsi="Times New Roman"/>
          <w:bCs/>
          <w:sz w:val="28"/>
          <w:szCs w:val="28"/>
          <w:bdr w:val="none" w:sz="0" w:space="0" w:color="auto" w:frame="1"/>
          <w:lang w:val="nl-NL"/>
        </w:rPr>
        <w:t xml:space="preserve"> khi c</w:t>
      </w:r>
      <w:r w:rsidR="0041498F" w:rsidRPr="0041498F">
        <w:rPr>
          <w:rFonts w:ascii="Times New Roman" w:hAnsi="Times New Roman"/>
          <w:bCs/>
          <w:sz w:val="28"/>
          <w:szCs w:val="28"/>
          <w:bdr w:val="none" w:sz="0" w:space="0" w:color="auto" w:frame="1"/>
          <w:lang w:val="nl-NL"/>
        </w:rPr>
        <w:t>ơ</w:t>
      </w:r>
      <w:r w:rsidR="0041498F">
        <w:rPr>
          <w:rFonts w:ascii="Times New Roman" w:hAnsi="Times New Roman"/>
          <w:bCs/>
          <w:sz w:val="28"/>
          <w:szCs w:val="28"/>
          <w:bdr w:val="none" w:sz="0" w:space="0" w:color="auto" w:frame="1"/>
          <w:lang w:val="nl-NL"/>
        </w:rPr>
        <w:t xml:space="preserve"> quan c</w:t>
      </w:r>
      <w:r w:rsidR="0041498F" w:rsidRPr="0041498F">
        <w:rPr>
          <w:rFonts w:ascii="Times New Roman" w:hAnsi="Times New Roman"/>
          <w:bCs/>
          <w:sz w:val="28"/>
          <w:szCs w:val="28"/>
          <w:bdr w:val="none" w:sz="0" w:space="0" w:color="auto" w:frame="1"/>
          <w:lang w:val="nl-NL"/>
        </w:rPr>
        <w:t>ó</w:t>
      </w:r>
      <w:r w:rsidR="0041498F">
        <w:rPr>
          <w:rFonts w:ascii="Times New Roman" w:hAnsi="Times New Roman"/>
          <w:bCs/>
          <w:sz w:val="28"/>
          <w:szCs w:val="28"/>
          <w:bdr w:val="none" w:sz="0" w:space="0" w:color="auto" w:frame="1"/>
          <w:lang w:val="nl-NL"/>
        </w:rPr>
        <w:t xml:space="preserve"> th</w:t>
      </w:r>
      <w:r w:rsidR="0041498F" w:rsidRPr="0041498F">
        <w:rPr>
          <w:rFonts w:ascii="Times New Roman" w:hAnsi="Times New Roman"/>
          <w:bCs/>
          <w:sz w:val="28"/>
          <w:szCs w:val="28"/>
          <w:bdr w:val="none" w:sz="0" w:space="0" w:color="auto" w:frame="1"/>
          <w:lang w:val="nl-NL"/>
        </w:rPr>
        <w:t>ẩm</w:t>
      </w:r>
      <w:r w:rsidR="0041498F">
        <w:rPr>
          <w:rFonts w:ascii="Times New Roman" w:hAnsi="Times New Roman"/>
          <w:bCs/>
          <w:sz w:val="28"/>
          <w:szCs w:val="28"/>
          <w:bdr w:val="none" w:sz="0" w:space="0" w:color="auto" w:frame="1"/>
          <w:lang w:val="nl-NL"/>
        </w:rPr>
        <w:t xml:space="preserve"> quy</w:t>
      </w:r>
      <w:r w:rsidR="0041498F" w:rsidRPr="0041498F">
        <w:rPr>
          <w:rFonts w:ascii="Times New Roman" w:hAnsi="Times New Roman"/>
          <w:bCs/>
          <w:sz w:val="28"/>
          <w:szCs w:val="28"/>
          <w:bdr w:val="none" w:sz="0" w:space="0" w:color="auto" w:frame="1"/>
          <w:lang w:val="nl-NL"/>
        </w:rPr>
        <w:t>ền</w:t>
      </w:r>
      <w:r w:rsidR="0041498F">
        <w:rPr>
          <w:rFonts w:ascii="Times New Roman" w:hAnsi="Times New Roman"/>
          <w:bCs/>
          <w:sz w:val="28"/>
          <w:szCs w:val="28"/>
          <w:bdr w:val="none" w:sz="0" w:space="0" w:color="auto" w:frame="1"/>
          <w:lang w:val="nl-NL"/>
        </w:rPr>
        <w:t xml:space="preserve"> ki</w:t>
      </w:r>
      <w:r w:rsidR="0041498F" w:rsidRPr="0041498F">
        <w:rPr>
          <w:rFonts w:ascii="Times New Roman" w:hAnsi="Times New Roman"/>
          <w:bCs/>
          <w:sz w:val="28"/>
          <w:szCs w:val="28"/>
          <w:bdr w:val="none" w:sz="0" w:space="0" w:color="auto" w:frame="1"/>
          <w:lang w:val="nl-NL"/>
        </w:rPr>
        <w:t>ểm</w:t>
      </w:r>
      <w:r w:rsidR="0041498F">
        <w:rPr>
          <w:rFonts w:ascii="Times New Roman" w:hAnsi="Times New Roman"/>
          <w:bCs/>
          <w:sz w:val="28"/>
          <w:szCs w:val="28"/>
          <w:bdr w:val="none" w:sz="0" w:space="0" w:color="auto" w:frame="1"/>
          <w:lang w:val="nl-NL"/>
        </w:rPr>
        <w:t xml:space="preserve"> tra.</w:t>
      </w:r>
    </w:p>
    <w:p w:rsidR="00785AFB" w:rsidRPr="00DF384D" w:rsidRDefault="00785AFB" w:rsidP="003413BE">
      <w:pPr>
        <w:shd w:val="clear" w:color="auto" w:fill="FFFFFF"/>
        <w:spacing w:before="120" w:after="0" w:line="264" w:lineRule="auto"/>
        <w:ind w:firstLine="567"/>
        <w:jc w:val="both"/>
        <w:rPr>
          <w:rFonts w:ascii="Times New Roman" w:hAnsi="Times New Roman"/>
          <w:b/>
          <w:bCs/>
          <w:sz w:val="28"/>
          <w:szCs w:val="28"/>
          <w:bdr w:val="none" w:sz="0" w:space="0" w:color="auto" w:frame="1"/>
          <w:lang w:val="nl-NL"/>
        </w:rPr>
      </w:pPr>
      <w:r w:rsidRPr="00DF384D">
        <w:rPr>
          <w:rFonts w:ascii="Times New Roman" w:hAnsi="Times New Roman"/>
          <w:b/>
          <w:bCs/>
          <w:sz w:val="28"/>
          <w:szCs w:val="28"/>
          <w:bdr w:val="none" w:sz="0" w:space="0" w:color="auto" w:frame="1"/>
          <w:lang w:val="nl-NL"/>
        </w:rPr>
        <w:t xml:space="preserve">Điều </w:t>
      </w:r>
      <w:r w:rsidR="00EA2C57" w:rsidRPr="00DF384D">
        <w:rPr>
          <w:rFonts w:ascii="Times New Roman" w:hAnsi="Times New Roman"/>
          <w:b/>
          <w:bCs/>
          <w:sz w:val="28"/>
          <w:szCs w:val="28"/>
          <w:bdr w:val="none" w:sz="0" w:space="0" w:color="auto" w:frame="1"/>
          <w:lang w:val="nl-NL"/>
        </w:rPr>
        <w:t>4</w:t>
      </w:r>
      <w:r w:rsidRPr="00DF384D">
        <w:rPr>
          <w:rFonts w:ascii="Times New Roman" w:hAnsi="Times New Roman"/>
          <w:b/>
          <w:bCs/>
          <w:sz w:val="28"/>
          <w:szCs w:val="28"/>
          <w:bdr w:val="none" w:sz="0" w:space="0" w:color="auto" w:frame="1"/>
          <w:lang w:val="nl-NL"/>
        </w:rPr>
        <w:t xml:space="preserve">. </w:t>
      </w:r>
      <w:r w:rsidR="00EA2C57" w:rsidRPr="00DF384D">
        <w:rPr>
          <w:rFonts w:ascii="Times New Roman" w:hAnsi="Times New Roman"/>
          <w:b/>
          <w:bCs/>
          <w:sz w:val="28"/>
          <w:szCs w:val="28"/>
          <w:bdr w:val="none" w:sz="0" w:space="0" w:color="auto" w:frame="1"/>
          <w:lang w:val="nl-NL"/>
        </w:rPr>
        <w:t>Quy định</w:t>
      </w:r>
      <w:r w:rsidR="00C341B2" w:rsidRPr="00DF384D">
        <w:rPr>
          <w:rFonts w:ascii="Times New Roman" w:hAnsi="Times New Roman"/>
          <w:b/>
          <w:bCs/>
          <w:sz w:val="28"/>
          <w:szCs w:val="28"/>
          <w:bdr w:val="none" w:sz="0" w:space="0" w:color="auto" w:frame="1"/>
          <w:lang w:val="nl-NL"/>
        </w:rPr>
        <w:t xml:space="preserve"> đáp ứng</w:t>
      </w:r>
      <w:r w:rsidR="00EA2C57" w:rsidRPr="00DF384D">
        <w:rPr>
          <w:rFonts w:ascii="Times New Roman" w:hAnsi="Times New Roman"/>
          <w:b/>
          <w:bCs/>
          <w:sz w:val="28"/>
          <w:szCs w:val="28"/>
          <w:bdr w:val="none" w:sz="0" w:space="0" w:color="auto" w:frame="1"/>
          <w:lang w:val="nl-NL"/>
        </w:rPr>
        <w:t xml:space="preserve"> đ</w:t>
      </w:r>
      <w:r w:rsidRPr="00DF384D">
        <w:rPr>
          <w:rFonts w:ascii="Times New Roman" w:hAnsi="Times New Roman"/>
          <w:b/>
          <w:bCs/>
          <w:sz w:val="28"/>
          <w:szCs w:val="28"/>
          <w:bdr w:val="none" w:sz="0" w:space="0" w:color="auto" w:frame="1"/>
          <w:lang w:val="nl-NL"/>
        </w:rPr>
        <w:t xml:space="preserve">iều kiện về vốn </w:t>
      </w:r>
    </w:p>
    <w:p w:rsidR="004F158B" w:rsidRDefault="00E17B82" w:rsidP="003413BE">
      <w:pPr>
        <w:shd w:val="clear" w:color="auto" w:fill="FFFFFF"/>
        <w:spacing w:before="120" w:after="0" w:line="264" w:lineRule="auto"/>
        <w:ind w:firstLine="567"/>
        <w:jc w:val="both"/>
        <w:rPr>
          <w:rFonts w:ascii="Times New Roman" w:hAnsi="Times New Roman"/>
          <w:color w:val="000000"/>
          <w:sz w:val="28"/>
          <w:szCs w:val="28"/>
          <w:shd w:val="clear" w:color="auto" w:fill="FFFFFF"/>
          <w:lang w:val="nl-NL"/>
        </w:rPr>
      </w:pPr>
      <w:r w:rsidRPr="00E17B82">
        <w:rPr>
          <w:rFonts w:ascii="Times New Roman" w:hAnsi="Times New Roman"/>
          <w:color w:val="000000"/>
          <w:sz w:val="28"/>
          <w:szCs w:val="28"/>
          <w:shd w:val="clear" w:color="auto" w:fill="FFFFFF"/>
          <w:lang w:val="nl-NL"/>
        </w:rPr>
        <w:t xml:space="preserve">Tại </w:t>
      </w:r>
      <w:r>
        <w:rPr>
          <w:rFonts w:ascii="Times New Roman" w:hAnsi="Times New Roman"/>
          <w:color w:val="000000"/>
          <w:sz w:val="28"/>
          <w:szCs w:val="28"/>
          <w:shd w:val="clear" w:color="auto" w:fill="FFFFFF"/>
          <w:lang w:val="nl-NL"/>
        </w:rPr>
        <w:t>m</w:t>
      </w:r>
      <w:r w:rsidRPr="00E17B82">
        <w:rPr>
          <w:rFonts w:ascii="Times New Roman" w:hAnsi="Times New Roman"/>
          <w:color w:val="000000"/>
          <w:sz w:val="28"/>
          <w:szCs w:val="28"/>
          <w:shd w:val="clear" w:color="auto" w:fill="FFFFFF"/>
          <w:lang w:val="nl-NL"/>
        </w:rPr>
        <w:t>ọi</w:t>
      </w:r>
      <w:r>
        <w:rPr>
          <w:rFonts w:ascii="Times New Roman" w:hAnsi="Times New Roman"/>
          <w:color w:val="000000"/>
          <w:sz w:val="28"/>
          <w:szCs w:val="28"/>
          <w:shd w:val="clear" w:color="auto" w:fill="FFFFFF"/>
          <w:lang w:val="nl-NL"/>
        </w:rPr>
        <w:t xml:space="preserve"> </w:t>
      </w:r>
      <w:r w:rsidRPr="00E17B82">
        <w:rPr>
          <w:rFonts w:ascii="Times New Roman" w:hAnsi="Times New Roman"/>
          <w:color w:val="000000"/>
          <w:sz w:val="28"/>
          <w:szCs w:val="28"/>
          <w:shd w:val="clear" w:color="auto" w:fill="FFFFFF"/>
          <w:lang w:val="nl-NL"/>
        </w:rPr>
        <w:t>thời điểm</w:t>
      </w:r>
      <w:r w:rsidR="00510F99" w:rsidRPr="00E17B82">
        <w:rPr>
          <w:rFonts w:ascii="Times New Roman" w:hAnsi="Times New Roman"/>
          <w:color w:val="000000"/>
          <w:sz w:val="28"/>
          <w:szCs w:val="28"/>
          <w:shd w:val="clear" w:color="auto" w:fill="FFFFFF"/>
          <w:lang w:val="nl-NL"/>
        </w:rPr>
        <w:t xml:space="preserve"> hoạt động kinh doanh dịch vụ mua bán nợ,</w:t>
      </w:r>
      <w:r w:rsidR="00946B24" w:rsidRPr="00E17B82">
        <w:rPr>
          <w:rFonts w:ascii="Times New Roman" w:hAnsi="Times New Roman"/>
          <w:color w:val="000000"/>
          <w:sz w:val="28"/>
          <w:szCs w:val="28"/>
          <w:shd w:val="clear" w:color="auto" w:fill="FFFFFF"/>
          <w:lang w:val="nl-NL"/>
        </w:rPr>
        <w:t xml:space="preserve"> </w:t>
      </w:r>
      <w:r w:rsidR="004F158B">
        <w:rPr>
          <w:rFonts w:ascii="Times New Roman" w:hAnsi="Times New Roman"/>
          <w:color w:val="000000"/>
          <w:sz w:val="28"/>
          <w:szCs w:val="28"/>
          <w:shd w:val="clear" w:color="auto" w:fill="FFFFFF"/>
          <w:lang w:val="nl-NL"/>
        </w:rPr>
        <w:t>v</w:t>
      </w:r>
      <w:r w:rsidR="004F158B" w:rsidRPr="004F158B">
        <w:rPr>
          <w:rFonts w:ascii="Times New Roman" w:hAnsi="Times New Roman"/>
          <w:color w:val="000000"/>
          <w:sz w:val="28"/>
          <w:szCs w:val="28"/>
          <w:shd w:val="clear" w:color="auto" w:fill="FFFFFF"/>
          <w:lang w:val="nl-NL"/>
        </w:rPr>
        <w:t>ốn</w:t>
      </w:r>
      <w:r w:rsidR="004F158B">
        <w:rPr>
          <w:rFonts w:ascii="Times New Roman" w:hAnsi="Times New Roman"/>
          <w:color w:val="000000"/>
          <w:sz w:val="28"/>
          <w:szCs w:val="28"/>
          <w:shd w:val="clear" w:color="auto" w:fill="FFFFFF"/>
          <w:lang w:val="nl-NL"/>
        </w:rPr>
        <w:t xml:space="preserve"> </w:t>
      </w:r>
      <w:r w:rsidR="004F158B" w:rsidRPr="004F158B">
        <w:rPr>
          <w:rFonts w:ascii="Times New Roman" w:hAnsi="Times New Roman"/>
          <w:color w:val="000000"/>
          <w:sz w:val="28"/>
          <w:szCs w:val="28"/>
          <w:shd w:val="clear" w:color="auto" w:fill="FFFFFF"/>
          <w:lang w:val="nl-NL"/>
        </w:rPr>
        <w:t>đ</w:t>
      </w:r>
      <w:r w:rsidR="004F158B">
        <w:rPr>
          <w:rFonts w:ascii="Times New Roman" w:hAnsi="Times New Roman"/>
          <w:color w:val="000000"/>
          <w:sz w:val="28"/>
          <w:szCs w:val="28"/>
          <w:shd w:val="clear" w:color="auto" w:fill="FFFFFF"/>
          <w:lang w:val="nl-NL"/>
        </w:rPr>
        <w:t>i</w:t>
      </w:r>
      <w:r w:rsidR="004F158B" w:rsidRPr="004F158B">
        <w:rPr>
          <w:rFonts w:ascii="Times New Roman" w:hAnsi="Times New Roman"/>
          <w:color w:val="000000"/>
          <w:sz w:val="28"/>
          <w:szCs w:val="28"/>
          <w:shd w:val="clear" w:color="auto" w:fill="FFFFFF"/>
          <w:lang w:val="nl-NL"/>
        </w:rPr>
        <w:t>ều</w:t>
      </w:r>
      <w:r w:rsidR="004F158B">
        <w:rPr>
          <w:rFonts w:ascii="Times New Roman" w:hAnsi="Times New Roman"/>
          <w:color w:val="000000"/>
          <w:sz w:val="28"/>
          <w:szCs w:val="28"/>
          <w:shd w:val="clear" w:color="auto" w:fill="FFFFFF"/>
          <w:lang w:val="nl-NL"/>
        </w:rPr>
        <w:t xml:space="preserve"> l</w:t>
      </w:r>
      <w:r w:rsidR="004F158B" w:rsidRPr="004F158B">
        <w:rPr>
          <w:rFonts w:ascii="Times New Roman" w:hAnsi="Times New Roman"/>
          <w:color w:val="000000"/>
          <w:sz w:val="28"/>
          <w:szCs w:val="28"/>
          <w:shd w:val="clear" w:color="auto" w:fill="FFFFFF"/>
          <w:lang w:val="nl-NL"/>
        </w:rPr>
        <w:t>ệ</w:t>
      </w:r>
      <w:r w:rsidR="006C21E5">
        <w:rPr>
          <w:rFonts w:ascii="Times New Roman" w:hAnsi="Times New Roman"/>
          <w:color w:val="000000"/>
          <w:sz w:val="28"/>
          <w:szCs w:val="28"/>
          <w:shd w:val="clear" w:color="auto" w:fill="FFFFFF"/>
          <w:lang w:val="nl-NL"/>
        </w:rPr>
        <w:t>/v</w:t>
      </w:r>
      <w:r w:rsidR="006C21E5" w:rsidRPr="006C21E5">
        <w:rPr>
          <w:rFonts w:ascii="Times New Roman" w:hAnsi="Times New Roman"/>
          <w:color w:val="000000"/>
          <w:sz w:val="28"/>
          <w:szCs w:val="28"/>
          <w:shd w:val="clear" w:color="auto" w:fill="FFFFFF"/>
          <w:lang w:val="nl-NL"/>
        </w:rPr>
        <w:t>ốn</w:t>
      </w:r>
      <w:r w:rsidR="006C21E5">
        <w:rPr>
          <w:rFonts w:ascii="Times New Roman" w:hAnsi="Times New Roman"/>
          <w:color w:val="000000"/>
          <w:sz w:val="28"/>
          <w:szCs w:val="28"/>
          <w:shd w:val="clear" w:color="auto" w:fill="FFFFFF"/>
          <w:lang w:val="nl-NL"/>
        </w:rPr>
        <w:t xml:space="preserve"> đ</w:t>
      </w:r>
      <w:r w:rsidR="006C21E5" w:rsidRPr="006C21E5">
        <w:rPr>
          <w:rFonts w:ascii="Times New Roman" w:hAnsi="Times New Roman"/>
          <w:color w:val="000000"/>
          <w:sz w:val="28"/>
          <w:szCs w:val="28"/>
          <w:shd w:val="clear" w:color="auto" w:fill="FFFFFF"/>
          <w:lang w:val="nl-NL"/>
        </w:rPr>
        <w:t>ầ</w:t>
      </w:r>
      <w:r w:rsidR="006C21E5">
        <w:rPr>
          <w:rFonts w:ascii="Times New Roman" w:hAnsi="Times New Roman"/>
          <w:color w:val="000000"/>
          <w:sz w:val="28"/>
          <w:szCs w:val="28"/>
          <w:shd w:val="clear" w:color="auto" w:fill="FFFFFF"/>
          <w:lang w:val="nl-NL"/>
        </w:rPr>
        <w:t>u t</w:t>
      </w:r>
      <w:r w:rsidR="006C21E5" w:rsidRPr="006C21E5">
        <w:rPr>
          <w:rFonts w:ascii="Times New Roman" w:hAnsi="Times New Roman"/>
          <w:color w:val="000000"/>
          <w:sz w:val="28"/>
          <w:szCs w:val="28"/>
          <w:shd w:val="clear" w:color="auto" w:fill="FFFFFF"/>
          <w:lang w:val="nl-NL"/>
        </w:rPr>
        <w:t>ư</w:t>
      </w:r>
      <w:r w:rsidR="004F158B">
        <w:rPr>
          <w:rFonts w:ascii="Times New Roman" w:hAnsi="Times New Roman"/>
          <w:color w:val="000000"/>
          <w:sz w:val="28"/>
          <w:szCs w:val="28"/>
          <w:shd w:val="clear" w:color="auto" w:fill="FFFFFF"/>
          <w:lang w:val="nl-NL"/>
        </w:rPr>
        <w:t xml:space="preserve"> th</w:t>
      </w:r>
      <w:r w:rsidR="004F158B" w:rsidRPr="004F158B">
        <w:rPr>
          <w:rFonts w:ascii="Times New Roman" w:hAnsi="Times New Roman"/>
          <w:color w:val="000000"/>
          <w:sz w:val="28"/>
          <w:szCs w:val="28"/>
          <w:shd w:val="clear" w:color="auto" w:fill="FFFFFF"/>
          <w:lang w:val="nl-NL"/>
        </w:rPr>
        <w:t>ực</w:t>
      </w:r>
      <w:r w:rsidR="004F158B">
        <w:rPr>
          <w:rFonts w:ascii="Times New Roman" w:hAnsi="Times New Roman"/>
          <w:color w:val="000000"/>
          <w:sz w:val="28"/>
          <w:szCs w:val="28"/>
          <w:shd w:val="clear" w:color="auto" w:fill="FFFFFF"/>
          <w:lang w:val="nl-NL"/>
        </w:rPr>
        <w:t xml:space="preserve"> g</w:t>
      </w:r>
      <w:r w:rsidR="004F158B" w:rsidRPr="004F158B">
        <w:rPr>
          <w:rFonts w:ascii="Times New Roman" w:hAnsi="Times New Roman"/>
          <w:color w:val="000000"/>
          <w:sz w:val="28"/>
          <w:szCs w:val="28"/>
          <w:shd w:val="clear" w:color="auto" w:fill="FFFFFF"/>
          <w:lang w:val="nl-NL"/>
        </w:rPr>
        <w:t>óp</w:t>
      </w:r>
      <w:r w:rsidR="00A009F1">
        <w:rPr>
          <w:rFonts w:ascii="Times New Roman" w:hAnsi="Times New Roman"/>
          <w:color w:val="000000"/>
          <w:sz w:val="28"/>
          <w:szCs w:val="28"/>
          <w:shd w:val="clear" w:color="auto" w:fill="FFFFFF"/>
          <w:lang w:val="nl-NL"/>
        </w:rPr>
        <w:t xml:space="preserve"> h</w:t>
      </w:r>
      <w:r w:rsidR="00A009F1" w:rsidRPr="00A009F1">
        <w:rPr>
          <w:rFonts w:ascii="Times New Roman" w:hAnsi="Times New Roman"/>
          <w:color w:val="000000"/>
          <w:sz w:val="28"/>
          <w:szCs w:val="28"/>
          <w:shd w:val="clear" w:color="auto" w:fill="FFFFFF"/>
          <w:lang w:val="nl-NL"/>
        </w:rPr>
        <w:t>ạch</w:t>
      </w:r>
      <w:r w:rsidR="00A009F1">
        <w:rPr>
          <w:rFonts w:ascii="Times New Roman" w:hAnsi="Times New Roman"/>
          <w:color w:val="000000"/>
          <w:sz w:val="28"/>
          <w:szCs w:val="28"/>
          <w:shd w:val="clear" w:color="auto" w:fill="FFFFFF"/>
          <w:lang w:val="nl-NL"/>
        </w:rPr>
        <w:t xml:space="preserve"> to</w:t>
      </w:r>
      <w:r w:rsidR="00A009F1" w:rsidRPr="00A009F1">
        <w:rPr>
          <w:rFonts w:ascii="Times New Roman" w:hAnsi="Times New Roman"/>
          <w:color w:val="000000"/>
          <w:sz w:val="28"/>
          <w:szCs w:val="28"/>
          <w:shd w:val="clear" w:color="auto" w:fill="FFFFFF"/>
          <w:lang w:val="nl-NL"/>
        </w:rPr>
        <w:t>án</w:t>
      </w:r>
      <w:r w:rsidR="00A009F1">
        <w:rPr>
          <w:rFonts w:ascii="Times New Roman" w:hAnsi="Times New Roman"/>
          <w:color w:val="000000"/>
          <w:sz w:val="28"/>
          <w:szCs w:val="28"/>
          <w:shd w:val="clear" w:color="auto" w:fill="FFFFFF"/>
          <w:lang w:val="nl-NL"/>
        </w:rPr>
        <w:t xml:space="preserve"> tr</w:t>
      </w:r>
      <w:r w:rsidR="00A009F1" w:rsidRPr="00A009F1">
        <w:rPr>
          <w:rFonts w:ascii="Times New Roman" w:hAnsi="Times New Roman"/>
          <w:color w:val="000000"/>
          <w:sz w:val="28"/>
          <w:szCs w:val="28"/>
          <w:shd w:val="clear" w:color="auto" w:fill="FFFFFF"/>
          <w:lang w:val="nl-NL"/>
        </w:rPr>
        <w:t>ê</w:t>
      </w:r>
      <w:r w:rsidR="00A009F1">
        <w:rPr>
          <w:rFonts w:ascii="Times New Roman" w:hAnsi="Times New Roman"/>
          <w:color w:val="000000"/>
          <w:sz w:val="28"/>
          <w:szCs w:val="28"/>
          <w:shd w:val="clear" w:color="auto" w:fill="FFFFFF"/>
          <w:lang w:val="nl-NL"/>
        </w:rPr>
        <w:t>n b</w:t>
      </w:r>
      <w:r w:rsidR="00A009F1" w:rsidRPr="00A009F1">
        <w:rPr>
          <w:rFonts w:ascii="Times New Roman" w:hAnsi="Times New Roman"/>
          <w:color w:val="000000"/>
          <w:sz w:val="28"/>
          <w:szCs w:val="28"/>
          <w:shd w:val="clear" w:color="auto" w:fill="FFFFFF"/>
          <w:lang w:val="nl-NL"/>
        </w:rPr>
        <w:t>ảng</w:t>
      </w:r>
      <w:r w:rsidR="00A009F1">
        <w:rPr>
          <w:rFonts w:ascii="Times New Roman" w:hAnsi="Times New Roman"/>
          <w:color w:val="000000"/>
          <w:sz w:val="28"/>
          <w:szCs w:val="28"/>
          <w:shd w:val="clear" w:color="auto" w:fill="FFFFFF"/>
          <w:lang w:val="nl-NL"/>
        </w:rPr>
        <w:t xml:space="preserve"> c</w:t>
      </w:r>
      <w:r w:rsidR="00A009F1" w:rsidRPr="00A009F1">
        <w:rPr>
          <w:rFonts w:ascii="Times New Roman" w:hAnsi="Times New Roman"/>
          <w:color w:val="000000"/>
          <w:sz w:val="28"/>
          <w:szCs w:val="28"/>
          <w:shd w:val="clear" w:color="auto" w:fill="FFFFFF"/>
          <w:lang w:val="nl-NL"/>
        </w:rPr>
        <w:t>â</w:t>
      </w:r>
      <w:r w:rsidR="00A009F1">
        <w:rPr>
          <w:rFonts w:ascii="Times New Roman" w:hAnsi="Times New Roman"/>
          <w:color w:val="000000"/>
          <w:sz w:val="28"/>
          <w:szCs w:val="28"/>
          <w:shd w:val="clear" w:color="auto" w:fill="FFFFFF"/>
          <w:lang w:val="nl-NL"/>
        </w:rPr>
        <w:t>n đ</w:t>
      </w:r>
      <w:r w:rsidR="00A009F1" w:rsidRPr="00A009F1">
        <w:rPr>
          <w:rFonts w:ascii="Times New Roman" w:hAnsi="Times New Roman"/>
          <w:color w:val="000000"/>
          <w:sz w:val="28"/>
          <w:szCs w:val="28"/>
          <w:shd w:val="clear" w:color="auto" w:fill="FFFFFF"/>
          <w:lang w:val="nl-NL"/>
        </w:rPr>
        <w:t>ối</w:t>
      </w:r>
      <w:r w:rsidR="00A009F1">
        <w:rPr>
          <w:rFonts w:ascii="Times New Roman" w:hAnsi="Times New Roman"/>
          <w:color w:val="000000"/>
          <w:sz w:val="28"/>
          <w:szCs w:val="28"/>
          <w:shd w:val="clear" w:color="auto" w:fill="FFFFFF"/>
          <w:lang w:val="nl-NL"/>
        </w:rPr>
        <w:t xml:space="preserve"> k</w:t>
      </w:r>
      <w:r w:rsidR="00A009F1" w:rsidRPr="00A009F1">
        <w:rPr>
          <w:rFonts w:ascii="Times New Roman" w:hAnsi="Times New Roman"/>
          <w:color w:val="000000"/>
          <w:sz w:val="28"/>
          <w:szCs w:val="28"/>
          <w:shd w:val="clear" w:color="auto" w:fill="FFFFFF"/>
          <w:lang w:val="nl-NL"/>
        </w:rPr>
        <w:t>ế</w:t>
      </w:r>
      <w:r w:rsidR="00A009F1">
        <w:rPr>
          <w:rFonts w:ascii="Times New Roman" w:hAnsi="Times New Roman"/>
          <w:color w:val="000000"/>
          <w:sz w:val="28"/>
          <w:szCs w:val="28"/>
          <w:shd w:val="clear" w:color="auto" w:fill="FFFFFF"/>
          <w:lang w:val="nl-NL"/>
        </w:rPr>
        <w:t xml:space="preserve"> to</w:t>
      </w:r>
      <w:r w:rsidR="00A009F1" w:rsidRPr="00A009F1">
        <w:rPr>
          <w:rFonts w:ascii="Times New Roman" w:hAnsi="Times New Roman"/>
          <w:color w:val="000000"/>
          <w:sz w:val="28"/>
          <w:szCs w:val="28"/>
          <w:shd w:val="clear" w:color="auto" w:fill="FFFFFF"/>
          <w:lang w:val="nl-NL"/>
        </w:rPr>
        <w:t>án</w:t>
      </w:r>
      <w:r w:rsidR="004F158B">
        <w:rPr>
          <w:rFonts w:ascii="Times New Roman" w:hAnsi="Times New Roman"/>
          <w:color w:val="000000"/>
          <w:sz w:val="28"/>
          <w:szCs w:val="28"/>
          <w:shd w:val="clear" w:color="auto" w:fill="FFFFFF"/>
          <w:lang w:val="nl-NL"/>
        </w:rPr>
        <w:t xml:space="preserve"> c</w:t>
      </w:r>
      <w:r w:rsidR="004F158B" w:rsidRPr="004F158B">
        <w:rPr>
          <w:rFonts w:ascii="Times New Roman" w:hAnsi="Times New Roman"/>
          <w:color w:val="000000"/>
          <w:sz w:val="28"/>
          <w:szCs w:val="28"/>
          <w:shd w:val="clear" w:color="auto" w:fill="FFFFFF"/>
          <w:lang w:val="nl-NL"/>
        </w:rPr>
        <w:t>ủa</w:t>
      </w:r>
      <w:r w:rsidR="004F158B">
        <w:rPr>
          <w:rFonts w:ascii="Times New Roman" w:hAnsi="Times New Roman"/>
          <w:color w:val="000000"/>
          <w:sz w:val="28"/>
          <w:szCs w:val="28"/>
          <w:shd w:val="clear" w:color="auto" w:fill="FFFFFF"/>
          <w:lang w:val="nl-NL"/>
        </w:rPr>
        <w:t xml:space="preserve"> doanh nghi</w:t>
      </w:r>
      <w:r w:rsidR="004F158B" w:rsidRPr="004F158B">
        <w:rPr>
          <w:rFonts w:ascii="Times New Roman" w:hAnsi="Times New Roman"/>
          <w:color w:val="000000"/>
          <w:sz w:val="28"/>
          <w:szCs w:val="28"/>
          <w:shd w:val="clear" w:color="auto" w:fill="FFFFFF"/>
          <w:lang w:val="nl-NL"/>
        </w:rPr>
        <w:t>ệp</w:t>
      </w:r>
      <w:r w:rsidR="004F158B">
        <w:rPr>
          <w:rFonts w:ascii="Times New Roman" w:hAnsi="Times New Roman"/>
          <w:color w:val="000000"/>
          <w:sz w:val="28"/>
          <w:szCs w:val="28"/>
          <w:shd w:val="clear" w:color="auto" w:fill="FFFFFF"/>
          <w:lang w:val="nl-NL"/>
        </w:rPr>
        <w:t xml:space="preserve"> ph</w:t>
      </w:r>
      <w:r w:rsidR="004F158B" w:rsidRPr="004F158B">
        <w:rPr>
          <w:rFonts w:ascii="Times New Roman" w:hAnsi="Times New Roman"/>
          <w:color w:val="000000"/>
          <w:sz w:val="28"/>
          <w:szCs w:val="28"/>
          <w:shd w:val="clear" w:color="auto" w:fill="FFFFFF"/>
          <w:lang w:val="nl-NL"/>
        </w:rPr>
        <w:t>ải</w:t>
      </w:r>
      <w:r w:rsidR="004F158B">
        <w:rPr>
          <w:rFonts w:ascii="Times New Roman" w:hAnsi="Times New Roman"/>
          <w:color w:val="000000"/>
          <w:sz w:val="28"/>
          <w:szCs w:val="28"/>
          <w:shd w:val="clear" w:color="auto" w:fill="FFFFFF"/>
          <w:lang w:val="nl-NL"/>
        </w:rPr>
        <w:t xml:space="preserve"> </w:t>
      </w:r>
      <w:r w:rsidR="004F158B" w:rsidRPr="00E17B82">
        <w:rPr>
          <w:rFonts w:ascii="Times New Roman" w:hAnsi="Times New Roman"/>
          <w:color w:val="000000"/>
          <w:sz w:val="28"/>
          <w:szCs w:val="28"/>
          <w:shd w:val="clear" w:color="auto" w:fill="FFFFFF"/>
          <w:lang w:val="nl-NL"/>
        </w:rPr>
        <w:t>lớn hơn hoặc bằng mức vốn tối thiểu quy định tại Nghị định số 69/2016/NĐ-CP tương ứng với từng loại hình kinh doanh dịch vụ mua bán nợ.</w:t>
      </w:r>
    </w:p>
    <w:p w:rsidR="00785AFB" w:rsidRPr="00DF384D" w:rsidRDefault="00785AFB" w:rsidP="003413BE">
      <w:pPr>
        <w:shd w:val="clear" w:color="auto" w:fill="FFFFFF"/>
        <w:spacing w:before="120" w:after="0" w:line="264" w:lineRule="auto"/>
        <w:ind w:firstLine="567"/>
        <w:jc w:val="both"/>
        <w:rPr>
          <w:rFonts w:ascii="Times New Roman" w:hAnsi="Times New Roman"/>
          <w:b/>
          <w:color w:val="000000"/>
          <w:sz w:val="28"/>
          <w:szCs w:val="28"/>
          <w:shd w:val="clear" w:color="auto" w:fill="FFFFFF"/>
          <w:lang w:val="nl-NL"/>
        </w:rPr>
      </w:pPr>
      <w:r w:rsidRPr="00DF384D">
        <w:rPr>
          <w:rFonts w:ascii="Times New Roman" w:hAnsi="Times New Roman"/>
          <w:b/>
          <w:color w:val="000000"/>
          <w:sz w:val="28"/>
          <w:szCs w:val="28"/>
          <w:shd w:val="clear" w:color="auto" w:fill="FFFFFF"/>
          <w:lang w:val="nl-NL"/>
        </w:rPr>
        <w:t>Điều</w:t>
      </w:r>
      <w:r w:rsidR="009C35AC" w:rsidRPr="00DF384D">
        <w:rPr>
          <w:rFonts w:ascii="Times New Roman" w:hAnsi="Times New Roman"/>
          <w:b/>
          <w:color w:val="000000"/>
          <w:sz w:val="28"/>
          <w:szCs w:val="28"/>
          <w:shd w:val="clear" w:color="auto" w:fill="FFFFFF"/>
          <w:lang w:val="nl-NL"/>
        </w:rPr>
        <w:t xml:space="preserve"> 5</w:t>
      </w:r>
      <w:r w:rsidRPr="00DF384D">
        <w:rPr>
          <w:rFonts w:ascii="Times New Roman" w:hAnsi="Times New Roman"/>
          <w:b/>
          <w:color w:val="000000"/>
          <w:sz w:val="28"/>
          <w:szCs w:val="28"/>
          <w:shd w:val="clear" w:color="auto" w:fill="FFFFFF"/>
          <w:lang w:val="nl-NL"/>
        </w:rPr>
        <w:t xml:space="preserve">. </w:t>
      </w:r>
      <w:r w:rsidR="009C35AC" w:rsidRPr="00DF384D">
        <w:rPr>
          <w:rFonts w:ascii="Times New Roman" w:hAnsi="Times New Roman"/>
          <w:b/>
          <w:color w:val="000000"/>
          <w:sz w:val="28"/>
          <w:szCs w:val="28"/>
          <w:shd w:val="clear" w:color="auto" w:fill="FFFFFF"/>
          <w:lang w:val="nl-NL"/>
        </w:rPr>
        <w:t xml:space="preserve">Quy định </w:t>
      </w:r>
      <w:r w:rsidR="00C341B2" w:rsidRPr="00DF384D">
        <w:rPr>
          <w:rFonts w:ascii="Times New Roman" w:hAnsi="Times New Roman"/>
          <w:b/>
          <w:bCs/>
          <w:sz w:val="28"/>
          <w:szCs w:val="28"/>
          <w:bdr w:val="none" w:sz="0" w:space="0" w:color="auto" w:frame="1"/>
          <w:lang w:val="nl-NL"/>
        </w:rPr>
        <w:t xml:space="preserve">đáp ứng </w:t>
      </w:r>
      <w:r w:rsidR="009C35AC" w:rsidRPr="00DF384D">
        <w:rPr>
          <w:rFonts w:ascii="Times New Roman" w:hAnsi="Times New Roman"/>
          <w:b/>
          <w:color w:val="000000"/>
          <w:sz w:val="28"/>
          <w:szCs w:val="28"/>
          <w:shd w:val="clear" w:color="auto" w:fill="FFFFFF"/>
          <w:lang w:val="nl-NL"/>
        </w:rPr>
        <w:t>điều kiện về q</w:t>
      </w:r>
      <w:r w:rsidRPr="00DF384D">
        <w:rPr>
          <w:rFonts w:ascii="Times New Roman" w:hAnsi="Times New Roman"/>
          <w:b/>
          <w:color w:val="000000"/>
          <w:sz w:val="28"/>
          <w:szCs w:val="28"/>
          <w:shd w:val="clear" w:color="auto" w:fill="FFFFFF"/>
          <w:lang w:val="nl-NL"/>
        </w:rPr>
        <w:t>uy chế quả</w:t>
      </w:r>
      <w:r w:rsidR="009C35AC" w:rsidRPr="00DF384D">
        <w:rPr>
          <w:rFonts w:ascii="Times New Roman" w:hAnsi="Times New Roman"/>
          <w:b/>
          <w:color w:val="000000"/>
          <w:sz w:val="28"/>
          <w:szCs w:val="28"/>
          <w:shd w:val="clear" w:color="auto" w:fill="FFFFFF"/>
          <w:lang w:val="nl-NL"/>
        </w:rPr>
        <w:t>n lý nội bộ</w:t>
      </w:r>
    </w:p>
    <w:p w:rsidR="00785AFB" w:rsidRPr="00DF384D" w:rsidRDefault="00785AFB" w:rsidP="003413BE">
      <w:pPr>
        <w:shd w:val="clear" w:color="auto" w:fill="FFFFFF"/>
        <w:spacing w:before="120" w:after="0" w:line="264" w:lineRule="auto"/>
        <w:ind w:firstLine="567"/>
        <w:jc w:val="both"/>
        <w:rPr>
          <w:rFonts w:ascii="Times New Roman" w:hAnsi="Times New Roman"/>
          <w:color w:val="000000"/>
          <w:sz w:val="28"/>
          <w:szCs w:val="28"/>
          <w:shd w:val="clear" w:color="auto" w:fill="FFFFFF"/>
          <w:lang w:val="nl-NL"/>
        </w:rPr>
      </w:pPr>
      <w:r w:rsidRPr="00DF384D">
        <w:rPr>
          <w:rFonts w:ascii="Times New Roman" w:hAnsi="Times New Roman"/>
          <w:color w:val="000000"/>
          <w:sz w:val="28"/>
          <w:szCs w:val="28"/>
          <w:shd w:val="clear" w:color="auto" w:fill="FFFFFF"/>
          <w:lang w:val="nl-NL"/>
        </w:rPr>
        <w:t xml:space="preserve">1. </w:t>
      </w:r>
      <w:r w:rsidR="005B45FA">
        <w:rPr>
          <w:rFonts w:ascii="Times New Roman" w:hAnsi="Times New Roman"/>
          <w:color w:val="000000"/>
          <w:sz w:val="28"/>
          <w:szCs w:val="28"/>
          <w:shd w:val="clear" w:color="auto" w:fill="FFFFFF"/>
          <w:lang w:val="nl-NL"/>
        </w:rPr>
        <w:t>T</w:t>
      </w:r>
      <w:r w:rsidR="005B45FA" w:rsidRPr="005B45FA">
        <w:rPr>
          <w:rFonts w:ascii="Times New Roman" w:hAnsi="Times New Roman"/>
          <w:color w:val="000000"/>
          <w:sz w:val="28"/>
          <w:szCs w:val="28"/>
          <w:shd w:val="clear" w:color="auto" w:fill="FFFFFF"/>
          <w:lang w:val="nl-NL"/>
        </w:rPr>
        <w:t>ại</w:t>
      </w:r>
      <w:r w:rsidR="005B45FA">
        <w:rPr>
          <w:rFonts w:ascii="Times New Roman" w:hAnsi="Times New Roman"/>
          <w:color w:val="000000"/>
          <w:sz w:val="28"/>
          <w:szCs w:val="28"/>
          <w:shd w:val="clear" w:color="auto" w:fill="FFFFFF"/>
          <w:lang w:val="nl-NL"/>
        </w:rPr>
        <w:t xml:space="preserve"> th</w:t>
      </w:r>
      <w:r w:rsidR="005B45FA" w:rsidRPr="005B45FA">
        <w:rPr>
          <w:rFonts w:ascii="Times New Roman" w:hAnsi="Times New Roman"/>
          <w:color w:val="000000"/>
          <w:sz w:val="28"/>
          <w:szCs w:val="28"/>
          <w:shd w:val="clear" w:color="auto" w:fill="FFFFFF"/>
          <w:lang w:val="nl-NL"/>
        </w:rPr>
        <w:t>ời</w:t>
      </w:r>
      <w:r w:rsidR="005B45FA">
        <w:rPr>
          <w:rFonts w:ascii="Times New Roman" w:hAnsi="Times New Roman"/>
          <w:color w:val="000000"/>
          <w:sz w:val="28"/>
          <w:szCs w:val="28"/>
          <w:shd w:val="clear" w:color="auto" w:fill="FFFFFF"/>
          <w:lang w:val="nl-NL"/>
        </w:rPr>
        <w:t xml:space="preserve"> </w:t>
      </w:r>
      <w:r w:rsidR="005B45FA" w:rsidRPr="005B45FA">
        <w:rPr>
          <w:rFonts w:ascii="Times New Roman" w:hAnsi="Times New Roman"/>
          <w:color w:val="000000"/>
          <w:sz w:val="28"/>
          <w:szCs w:val="28"/>
          <w:shd w:val="clear" w:color="auto" w:fill="FFFFFF"/>
          <w:lang w:val="nl-NL"/>
        </w:rPr>
        <w:t>đ</w:t>
      </w:r>
      <w:r w:rsidR="005B45FA">
        <w:rPr>
          <w:rFonts w:ascii="Times New Roman" w:hAnsi="Times New Roman"/>
          <w:color w:val="000000"/>
          <w:sz w:val="28"/>
          <w:szCs w:val="28"/>
          <w:shd w:val="clear" w:color="auto" w:fill="FFFFFF"/>
          <w:lang w:val="nl-NL"/>
        </w:rPr>
        <w:t>i</w:t>
      </w:r>
      <w:r w:rsidR="005B45FA" w:rsidRPr="005B45FA">
        <w:rPr>
          <w:rFonts w:ascii="Times New Roman" w:hAnsi="Times New Roman"/>
          <w:color w:val="000000"/>
          <w:sz w:val="28"/>
          <w:szCs w:val="28"/>
          <w:shd w:val="clear" w:color="auto" w:fill="FFFFFF"/>
          <w:lang w:val="nl-NL"/>
        </w:rPr>
        <w:t>ểm</w:t>
      </w:r>
      <w:r w:rsidR="005B45FA">
        <w:rPr>
          <w:rFonts w:ascii="Times New Roman" w:hAnsi="Times New Roman"/>
          <w:color w:val="000000"/>
          <w:sz w:val="28"/>
          <w:szCs w:val="28"/>
          <w:shd w:val="clear" w:color="auto" w:fill="FFFFFF"/>
          <w:lang w:val="nl-NL"/>
        </w:rPr>
        <w:t xml:space="preserve"> b</w:t>
      </w:r>
      <w:r w:rsidR="005B45FA" w:rsidRPr="005B45FA">
        <w:rPr>
          <w:rFonts w:ascii="Times New Roman" w:hAnsi="Times New Roman"/>
          <w:color w:val="000000"/>
          <w:sz w:val="28"/>
          <w:szCs w:val="28"/>
          <w:shd w:val="clear" w:color="auto" w:fill="FFFFFF"/>
          <w:lang w:val="nl-NL"/>
        </w:rPr>
        <w:t>ắt</w:t>
      </w:r>
      <w:r w:rsidR="005B45FA">
        <w:rPr>
          <w:rFonts w:ascii="Times New Roman" w:hAnsi="Times New Roman"/>
          <w:color w:val="000000"/>
          <w:sz w:val="28"/>
          <w:szCs w:val="28"/>
          <w:shd w:val="clear" w:color="auto" w:fill="FFFFFF"/>
          <w:lang w:val="nl-NL"/>
        </w:rPr>
        <w:t xml:space="preserve"> đ</w:t>
      </w:r>
      <w:r w:rsidR="005B45FA" w:rsidRPr="005B45FA">
        <w:rPr>
          <w:rFonts w:ascii="Times New Roman" w:hAnsi="Times New Roman"/>
          <w:color w:val="000000"/>
          <w:sz w:val="28"/>
          <w:szCs w:val="28"/>
          <w:shd w:val="clear" w:color="auto" w:fill="FFFFFF"/>
          <w:lang w:val="nl-NL"/>
        </w:rPr>
        <w:t>ầ</w:t>
      </w:r>
      <w:r w:rsidR="005B45FA">
        <w:rPr>
          <w:rFonts w:ascii="Times New Roman" w:hAnsi="Times New Roman"/>
          <w:color w:val="000000"/>
          <w:sz w:val="28"/>
          <w:szCs w:val="28"/>
          <w:shd w:val="clear" w:color="auto" w:fill="FFFFFF"/>
          <w:lang w:val="nl-NL"/>
        </w:rPr>
        <w:t>u ho</w:t>
      </w:r>
      <w:r w:rsidR="005B45FA" w:rsidRPr="005B45FA">
        <w:rPr>
          <w:rFonts w:ascii="Times New Roman" w:hAnsi="Times New Roman"/>
          <w:color w:val="000000"/>
          <w:sz w:val="28"/>
          <w:szCs w:val="28"/>
          <w:shd w:val="clear" w:color="auto" w:fill="FFFFFF"/>
          <w:lang w:val="nl-NL"/>
        </w:rPr>
        <w:t>ạt</w:t>
      </w:r>
      <w:r w:rsidR="005B45FA">
        <w:rPr>
          <w:rFonts w:ascii="Times New Roman" w:hAnsi="Times New Roman"/>
          <w:color w:val="000000"/>
          <w:sz w:val="28"/>
          <w:szCs w:val="28"/>
          <w:shd w:val="clear" w:color="auto" w:fill="FFFFFF"/>
          <w:lang w:val="nl-NL"/>
        </w:rPr>
        <w:t xml:space="preserve"> đ</w:t>
      </w:r>
      <w:r w:rsidR="005B45FA" w:rsidRPr="005B45FA">
        <w:rPr>
          <w:rFonts w:ascii="Times New Roman" w:hAnsi="Times New Roman"/>
          <w:color w:val="000000"/>
          <w:sz w:val="28"/>
          <w:szCs w:val="28"/>
          <w:shd w:val="clear" w:color="auto" w:fill="FFFFFF"/>
          <w:lang w:val="nl-NL"/>
        </w:rPr>
        <w:t>ộng</w:t>
      </w:r>
      <w:r w:rsidR="005B45FA">
        <w:rPr>
          <w:rFonts w:ascii="Times New Roman" w:hAnsi="Times New Roman"/>
          <w:color w:val="000000"/>
          <w:sz w:val="28"/>
          <w:szCs w:val="28"/>
          <w:shd w:val="clear" w:color="auto" w:fill="FFFFFF"/>
          <w:lang w:val="nl-NL"/>
        </w:rPr>
        <w:t xml:space="preserve"> kinh doanh d</w:t>
      </w:r>
      <w:r w:rsidR="005B45FA" w:rsidRPr="005B45FA">
        <w:rPr>
          <w:rFonts w:ascii="Times New Roman" w:hAnsi="Times New Roman"/>
          <w:color w:val="000000"/>
          <w:sz w:val="28"/>
          <w:szCs w:val="28"/>
          <w:shd w:val="clear" w:color="auto" w:fill="FFFFFF"/>
          <w:lang w:val="nl-NL"/>
        </w:rPr>
        <w:t>ịch</w:t>
      </w:r>
      <w:r w:rsidR="005B45FA">
        <w:rPr>
          <w:rFonts w:ascii="Times New Roman" w:hAnsi="Times New Roman"/>
          <w:color w:val="000000"/>
          <w:sz w:val="28"/>
          <w:szCs w:val="28"/>
          <w:shd w:val="clear" w:color="auto" w:fill="FFFFFF"/>
          <w:lang w:val="nl-NL"/>
        </w:rPr>
        <w:t xml:space="preserve"> v</w:t>
      </w:r>
      <w:r w:rsidR="005B45FA" w:rsidRPr="005B45FA">
        <w:rPr>
          <w:rFonts w:ascii="Times New Roman" w:hAnsi="Times New Roman"/>
          <w:color w:val="000000"/>
          <w:sz w:val="28"/>
          <w:szCs w:val="28"/>
          <w:shd w:val="clear" w:color="auto" w:fill="FFFFFF"/>
          <w:lang w:val="nl-NL"/>
        </w:rPr>
        <w:t>ụ</w:t>
      </w:r>
      <w:r w:rsidR="005B45FA">
        <w:rPr>
          <w:rFonts w:ascii="Times New Roman" w:hAnsi="Times New Roman"/>
          <w:color w:val="000000"/>
          <w:sz w:val="28"/>
          <w:szCs w:val="28"/>
          <w:shd w:val="clear" w:color="auto" w:fill="FFFFFF"/>
          <w:lang w:val="nl-NL"/>
        </w:rPr>
        <w:t xml:space="preserve"> mua b</w:t>
      </w:r>
      <w:r w:rsidR="005B45FA" w:rsidRPr="005B45FA">
        <w:rPr>
          <w:rFonts w:ascii="Times New Roman" w:hAnsi="Times New Roman"/>
          <w:color w:val="000000"/>
          <w:sz w:val="28"/>
          <w:szCs w:val="28"/>
          <w:shd w:val="clear" w:color="auto" w:fill="FFFFFF"/>
          <w:lang w:val="nl-NL"/>
        </w:rPr>
        <w:t>án</w:t>
      </w:r>
      <w:r w:rsidR="005B45FA">
        <w:rPr>
          <w:rFonts w:ascii="Times New Roman" w:hAnsi="Times New Roman"/>
          <w:color w:val="000000"/>
          <w:sz w:val="28"/>
          <w:szCs w:val="28"/>
          <w:shd w:val="clear" w:color="auto" w:fill="FFFFFF"/>
          <w:lang w:val="nl-NL"/>
        </w:rPr>
        <w:t xml:space="preserve"> n</w:t>
      </w:r>
      <w:r w:rsidR="005B45FA" w:rsidRPr="005B45FA">
        <w:rPr>
          <w:rFonts w:ascii="Times New Roman" w:hAnsi="Times New Roman"/>
          <w:color w:val="000000"/>
          <w:sz w:val="28"/>
          <w:szCs w:val="28"/>
          <w:shd w:val="clear" w:color="auto" w:fill="FFFFFF"/>
          <w:lang w:val="nl-NL"/>
        </w:rPr>
        <w:t>ợ</w:t>
      </w:r>
      <w:r w:rsidR="009D68BE" w:rsidRPr="00DF384D">
        <w:rPr>
          <w:rFonts w:ascii="Times New Roman" w:hAnsi="Times New Roman"/>
          <w:color w:val="000000"/>
          <w:sz w:val="28"/>
          <w:szCs w:val="28"/>
          <w:shd w:val="clear" w:color="auto" w:fill="FFFFFF"/>
          <w:lang w:val="nl-NL"/>
        </w:rPr>
        <w:t xml:space="preserve">, </w:t>
      </w:r>
      <w:r w:rsidRPr="00DF384D">
        <w:rPr>
          <w:rFonts w:ascii="Times New Roman" w:hAnsi="Times New Roman"/>
          <w:color w:val="000000"/>
          <w:sz w:val="28"/>
          <w:szCs w:val="28"/>
          <w:shd w:val="clear" w:color="auto" w:fill="FFFFFF"/>
          <w:lang w:val="nl-NL"/>
        </w:rPr>
        <w:t>doanh nghiệp phải có quy chế quản lý nội bộ về tổ chức, quy định nội bộ về hoạt độn</w:t>
      </w:r>
      <w:r w:rsidR="009C35AC" w:rsidRPr="00DF384D">
        <w:rPr>
          <w:rFonts w:ascii="Times New Roman" w:hAnsi="Times New Roman"/>
          <w:color w:val="000000"/>
          <w:sz w:val="28"/>
          <w:szCs w:val="28"/>
          <w:shd w:val="clear" w:color="auto" w:fill="FFFFFF"/>
          <w:lang w:val="nl-NL"/>
        </w:rPr>
        <w:t>g kinh doanh dịch vụ mua bán nợ</w:t>
      </w:r>
      <w:r w:rsidR="00A52750">
        <w:rPr>
          <w:rFonts w:ascii="Times New Roman" w:hAnsi="Times New Roman"/>
          <w:color w:val="000000"/>
          <w:sz w:val="28"/>
          <w:szCs w:val="28"/>
          <w:shd w:val="clear" w:color="auto" w:fill="FFFFFF"/>
          <w:lang w:val="nl-NL"/>
        </w:rPr>
        <w:t xml:space="preserve"> đư</w:t>
      </w:r>
      <w:r w:rsidR="00A52750" w:rsidRPr="00A52750">
        <w:rPr>
          <w:rFonts w:ascii="Times New Roman" w:hAnsi="Times New Roman"/>
          <w:color w:val="000000"/>
          <w:sz w:val="28"/>
          <w:szCs w:val="28"/>
          <w:shd w:val="clear" w:color="auto" w:fill="FFFFFF"/>
          <w:lang w:val="nl-NL"/>
        </w:rPr>
        <w:t>ợc</w:t>
      </w:r>
      <w:r w:rsidR="00A52750">
        <w:rPr>
          <w:rFonts w:ascii="Times New Roman" w:hAnsi="Times New Roman"/>
          <w:color w:val="000000"/>
          <w:sz w:val="28"/>
          <w:szCs w:val="28"/>
          <w:shd w:val="clear" w:color="auto" w:fill="FFFFFF"/>
          <w:lang w:val="nl-NL"/>
        </w:rPr>
        <w:t xml:space="preserve"> ban h</w:t>
      </w:r>
      <w:r w:rsidR="00A52750" w:rsidRPr="00A52750">
        <w:rPr>
          <w:rFonts w:ascii="Times New Roman" w:hAnsi="Times New Roman"/>
          <w:color w:val="000000"/>
          <w:sz w:val="28"/>
          <w:szCs w:val="28"/>
          <w:shd w:val="clear" w:color="auto" w:fill="FFFFFF"/>
          <w:lang w:val="nl-NL"/>
        </w:rPr>
        <w:t>ành</w:t>
      </w:r>
      <w:r w:rsidR="00A52750">
        <w:rPr>
          <w:rFonts w:ascii="Times New Roman" w:hAnsi="Times New Roman"/>
          <w:color w:val="000000"/>
          <w:sz w:val="28"/>
          <w:szCs w:val="28"/>
          <w:shd w:val="clear" w:color="auto" w:fill="FFFFFF"/>
          <w:lang w:val="nl-NL"/>
        </w:rPr>
        <w:t xml:space="preserve"> b</w:t>
      </w:r>
      <w:r w:rsidR="00A52750" w:rsidRPr="00A52750">
        <w:rPr>
          <w:rFonts w:ascii="Times New Roman" w:hAnsi="Times New Roman"/>
          <w:color w:val="000000"/>
          <w:sz w:val="28"/>
          <w:szCs w:val="28"/>
          <w:shd w:val="clear" w:color="auto" w:fill="FFFFFF"/>
          <w:lang w:val="nl-NL"/>
        </w:rPr>
        <w:t>ởi</w:t>
      </w:r>
      <w:r w:rsidRPr="00DF384D">
        <w:rPr>
          <w:rFonts w:ascii="Times New Roman" w:hAnsi="Times New Roman"/>
          <w:color w:val="000000"/>
          <w:sz w:val="28"/>
          <w:szCs w:val="28"/>
          <w:shd w:val="clear" w:color="auto" w:fill="FFFFFF"/>
          <w:lang w:val="nl-NL"/>
        </w:rPr>
        <w:t xml:space="preserve"> cấp có thẩm quyền</w:t>
      </w:r>
      <w:r w:rsidR="009A3FC0" w:rsidRPr="00DF384D">
        <w:rPr>
          <w:rFonts w:ascii="Times New Roman" w:hAnsi="Times New Roman"/>
          <w:color w:val="000000"/>
          <w:sz w:val="28"/>
          <w:szCs w:val="28"/>
          <w:shd w:val="clear" w:color="auto" w:fill="FFFFFF"/>
          <w:lang w:val="nl-NL"/>
        </w:rPr>
        <w:t xml:space="preserve"> của doanh nghiệp</w:t>
      </w:r>
      <w:r w:rsidRPr="00DF384D">
        <w:rPr>
          <w:rFonts w:ascii="Times New Roman" w:hAnsi="Times New Roman"/>
          <w:color w:val="000000"/>
          <w:sz w:val="28"/>
          <w:szCs w:val="28"/>
          <w:shd w:val="clear" w:color="auto" w:fill="FFFFFF"/>
          <w:lang w:val="nl-NL"/>
        </w:rPr>
        <w:t xml:space="preserve"> </w:t>
      </w:r>
      <w:r w:rsidR="00DF04BE">
        <w:rPr>
          <w:rFonts w:ascii="Times New Roman" w:hAnsi="Times New Roman"/>
          <w:color w:val="000000"/>
          <w:sz w:val="28"/>
          <w:szCs w:val="28"/>
          <w:shd w:val="clear" w:color="auto" w:fill="FFFFFF"/>
          <w:lang w:val="nl-NL"/>
        </w:rPr>
        <w:t xml:space="preserve">quy định tại </w:t>
      </w:r>
      <w:r w:rsidR="003D6B28" w:rsidRPr="003D6B28">
        <w:rPr>
          <w:rFonts w:ascii="Times New Roman" w:hAnsi="Times New Roman"/>
          <w:color w:val="000000"/>
          <w:sz w:val="28"/>
          <w:szCs w:val="28"/>
          <w:shd w:val="clear" w:color="auto" w:fill="FFFFFF"/>
          <w:lang w:val="nl-NL"/>
        </w:rPr>
        <w:t>đ</w:t>
      </w:r>
      <w:r w:rsidRPr="00DF384D">
        <w:rPr>
          <w:rFonts w:ascii="Times New Roman" w:hAnsi="Times New Roman"/>
          <w:color w:val="000000"/>
          <w:sz w:val="28"/>
          <w:szCs w:val="28"/>
          <w:shd w:val="clear" w:color="auto" w:fill="FFFFFF"/>
          <w:lang w:val="nl-NL"/>
        </w:rPr>
        <w:t>iều lệ của doanh nghiệp.</w:t>
      </w:r>
    </w:p>
    <w:p w:rsidR="009C35AC" w:rsidRPr="00DF384D" w:rsidRDefault="009C35AC" w:rsidP="003413BE">
      <w:pPr>
        <w:shd w:val="clear" w:color="auto" w:fill="FFFFFF"/>
        <w:spacing w:before="120" w:after="0" w:line="264" w:lineRule="auto"/>
        <w:ind w:firstLine="567"/>
        <w:jc w:val="both"/>
        <w:rPr>
          <w:rFonts w:ascii="Times New Roman" w:hAnsi="Times New Roman"/>
          <w:bCs/>
          <w:sz w:val="28"/>
          <w:szCs w:val="28"/>
          <w:bdr w:val="none" w:sz="0" w:space="0" w:color="auto" w:frame="1"/>
          <w:lang w:val="nl-NL"/>
        </w:rPr>
      </w:pPr>
      <w:r w:rsidRPr="00DF384D">
        <w:rPr>
          <w:rFonts w:ascii="Times New Roman" w:hAnsi="Times New Roman"/>
          <w:bCs/>
          <w:sz w:val="28"/>
          <w:szCs w:val="28"/>
          <w:bdr w:val="none" w:sz="0" w:space="0" w:color="auto" w:frame="1"/>
          <w:lang w:val="nl-NL"/>
        </w:rPr>
        <w:t xml:space="preserve">2. </w:t>
      </w:r>
      <w:r w:rsidR="00457807" w:rsidRPr="00DF384D">
        <w:rPr>
          <w:rFonts w:ascii="Times New Roman" w:hAnsi="Times New Roman"/>
          <w:bCs/>
          <w:sz w:val="28"/>
          <w:szCs w:val="28"/>
          <w:bdr w:val="none" w:sz="0" w:space="0" w:color="auto" w:frame="1"/>
          <w:lang w:val="nl-NL"/>
        </w:rPr>
        <w:t xml:space="preserve">Đối với doanh nghiệp kinh doanh dịch vụ sàn giao dịch nợ, </w:t>
      </w:r>
      <w:r w:rsidR="005B45FA">
        <w:rPr>
          <w:rFonts w:ascii="Times New Roman" w:hAnsi="Times New Roman"/>
          <w:bCs/>
          <w:sz w:val="28"/>
          <w:szCs w:val="28"/>
          <w:bdr w:val="none" w:sz="0" w:space="0" w:color="auto" w:frame="1"/>
          <w:lang w:val="nl-NL"/>
        </w:rPr>
        <w:t>t</w:t>
      </w:r>
      <w:r w:rsidR="005B45FA" w:rsidRPr="005B45FA">
        <w:rPr>
          <w:rFonts w:ascii="Times New Roman" w:hAnsi="Times New Roman"/>
          <w:bCs/>
          <w:sz w:val="28"/>
          <w:szCs w:val="28"/>
          <w:bdr w:val="none" w:sz="0" w:space="0" w:color="auto" w:frame="1"/>
          <w:lang w:val="nl-NL"/>
        </w:rPr>
        <w:t>ại</w:t>
      </w:r>
      <w:r w:rsidR="005443F9" w:rsidRPr="00DF384D">
        <w:rPr>
          <w:rFonts w:ascii="Times New Roman" w:hAnsi="Times New Roman"/>
          <w:bCs/>
          <w:sz w:val="28"/>
          <w:szCs w:val="28"/>
          <w:bdr w:val="none" w:sz="0" w:space="0" w:color="auto" w:frame="1"/>
          <w:lang w:val="nl-NL"/>
        </w:rPr>
        <w:t xml:space="preserve"> thời điểm </w:t>
      </w:r>
      <w:r w:rsidR="005B45FA">
        <w:rPr>
          <w:rFonts w:ascii="Times New Roman" w:hAnsi="Times New Roman"/>
          <w:bCs/>
          <w:sz w:val="28"/>
          <w:szCs w:val="28"/>
          <w:bdr w:val="none" w:sz="0" w:space="0" w:color="auto" w:frame="1"/>
          <w:lang w:val="nl-NL"/>
        </w:rPr>
        <w:t>b</w:t>
      </w:r>
      <w:r w:rsidR="005B45FA" w:rsidRPr="005B45FA">
        <w:rPr>
          <w:rFonts w:ascii="Times New Roman" w:hAnsi="Times New Roman"/>
          <w:bCs/>
          <w:sz w:val="28"/>
          <w:szCs w:val="28"/>
          <w:bdr w:val="none" w:sz="0" w:space="0" w:color="auto" w:frame="1"/>
          <w:lang w:val="nl-NL"/>
        </w:rPr>
        <w:t>ắt</w:t>
      </w:r>
      <w:r w:rsidR="005B45FA">
        <w:rPr>
          <w:rFonts w:ascii="Times New Roman" w:hAnsi="Times New Roman"/>
          <w:bCs/>
          <w:sz w:val="28"/>
          <w:szCs w:val="28"/>
          <w:bdr w:val="none" w:sz="0" w:space="0" w:color="auto" w:frame="1"/>
          <w:lang w:val="nl-NL"/>
        </w:rPr>
        <w:t xml:space="preserve"> đ</w:t>
      </w:r>
      <w:r w:rsidR="005B45FA" w:rsidRPr="005B45FA">
        <w:rPr>
          <w:rFonts w:ascii="Times New Roman" w:hAnsi="Times New Roman"/>
          <w:bCs/>
          <w:sz w:val="28"/>
          <w:szCs w:val="28"/>
          <w:bdr w:val="none" w:sz="0" w:space="0" w:color="auto" w:frame="1"/>
          <w:lang w:val="nl-NL"/>
        </w:rPr>
        <w:t>ầ</w:t>
      </w:r>
      <w:r w:rsidR="005B45FA">
        <w:rPr>
          <w:rFonts w:ascii="Times New Roman" w:hAnsi="Times New Roman"/>
          <w:bCs/>
          <w:sz w:val="28"/>
          <w:szCs w:val="28"/>
          <w:bdr w:val="none" w:sz="0" w:space="0" w:color="auto" w:frame="1"/>
          <w:lang w:val="nl-NL"/>
        </w:rPr>
        <w:t xml:space="preserve">u </w:t>
      </w:r>
      <w:r w:rsidR="005443F9" w:rsidRPr="00DF384D">
        <w:rPr>
          <w:rFonts w:ascii="Times New Roman" w:hAnsi="Times New Roman"/>
          <w:bCs/>
          <w:sz w:val="28"/>
          <w:szCs w:val="28"/>
          <w:bdr w:val="none" w:sz="0" w:space="0" w:color="auto" w:frame="1"/>
          <w:lang w:val="nl-NL"/>
        </w:rPr>
        <w:t xml:space="preserve">hoạt động kinh doanh dịch vụ sàn nợ, doanh nghiệp phải có quy chế hoạt động của sàn giao dịch nợ </w:t>
      </w:r>
      <w:r w:rsidR="00A52750">
        <w:rPr>
          <w:rFonts w:ascii="Times New Roman" w:hAnsi="Times New Roman"/>
          <w:color w:val="000000"/>
          <w:sz w:val="28"/>
          <w:szCs w:val="28"/>
          <w:shd w:val="clear" w:color="auto" w:fill="FFFFFF"/>
          <w:lang w:val="nl-NL"/>
        </w:rPr>
        <w:t>đư</w:t>
      </w:r>
      <w:r w:rsidR="00A52750" w:rsidRPr="00A52750">
        <w:rPr>
          <w:rFonts w:ascii="Times New Roman" w:hAnsi="Times New Roman"/>
          <w:color w:val="000000"/>
          <w:sz w:val="28"/>
          <w:szCs w:val="28"/>
          <w:shd w:val="clear" w:color="auto" w:fill="FFFFFF"/>
          <w:lang w:val="nl-NL"/>
        </w:rPr>
        <w:t>ợc</w:t>
      </w:r>
      <w:r w:rsidR="00A52750">
        <w:rPr>
          <w:rFonts w:ascii="Times New Roman" w:hAnsi="Times New Roman"/>
          <w:color w:val="000000"/>
          <w:sz w:val="28"/>
          <w:szCs w:val="28"/>
          <w:shd w:val="clear" w:color="auto" w:fill="FFFFFF"/>
          <w:lang w:val="nl-NL"/>
        </w:rPr>
        <w:t xml:space="preserve"> ban h</w:t>
      </w:r>
      <w:r w:rsidR="00A52750" w:rsidRPr="00A52750">
        <w:rPr>
          <w:rFonts w:ascii="Times New Roman" w:hAnsi="Times New Roman"/>
          <w:color w:val="000000"/>
          <w:sz w:val="28"/>
          <w:szCs w:val="28"/>
          <w:shd w:val="clear" w:color="auto" w:fill="FFFFFF"/>
          <w:lang w:val="nl-NL"/>
        </w:rPr>
        <w:t>ành</w:t>
      </w:r>
      <w:r w:rsidR="00A52750">
        <w:rPr>
          <w:rFonts w:ascii="Times New Roman" w:hAnsi="Times New Roman"/>
          <w:color w:val="000000"/>
          <w:sz w:val="28"/>
          <w:szCs w:val="28"/>
          <w:shd w:val="clear" w:color="auto" w:fill="FFFFFF"/>
          <w:lang w:val="nl-NL"/>
        </w:rPr>
        <w:t xml:space="preserve"> b</w:t>
      </w:r>
      <w:r w:rsidR="00A52750" w:rsidRPr="00A52750">
        <w:rPr>
          <w:rFonts w:ascii="Times New Roman" w:hAnsi="Times New Roman"/>
          <w:color w:val="000000"/>
          <w:sz w:val="28"/>
          <w:szCs w:val="28"/>
          <w:shd w:val="clear" w:color="auto" w:fill="FFFFFF"/>
          <w:lang w:val="nl-NL"/>
        </w:rPr>
        <w:t>ởi</w:t>
      </w:r>
      <w:r w:rsidR="00A52750" w:rsidRPr="00DF384D">
        <w:rPr>
          <w:rFonts w:ascii="Times New Roman" w:hAnsi="Times New Roman"/>
          <w:color w:val="000000"/>
          <w:sz w:val="28"/>
          <w:szCs w:val="28"/>
          <w:shd w:val="clear" w:color="auto" w:fill="FFFFFF"/>
          <w:lang w:val="nl-NL"/>
        </w:rPr>
        <w:t xml:space="preserve"> cấp có thẩm quyền của doanh nghiệp </w:t>
      </w:r>
      <w:r w:rsidR="00A52750">
        <w:rPr>
          <w:rFonts w:ascii="Times New Roman" w:hAnsi="Times New Roman"/>
          <w:color w:val="000000"/>
          <w:sz w:val="28"/>
          <w:szCs w:val="28"/>
          <w:shd w:val="clear" w:color="auto" w:fill="FFFFFF"/>
          <w:lang w:val="nl-NL"/>
        </w:rPr>
        <w:t xml:space="preserve">quy định tại </w:t>
      </w:r>
      <w:r w:rsidR="00A52750" w:rsidRPr="00DF04BE">
        <w:rPr>
          <w:rFonts w:ascii="Times New Roman" w:hAnsi="Times New Roman"/>
          <w:color w:val="000000"/>
          <w:sz w:val="28"/>
          <w:szCs w:val="28"/>
          <w:shd w:val="clear" w:color="auto" w:fill="FFFFFF"/>
          <w:lang w:val="nl-NL"/>
        </w:rPr>
        <w:t>đ</w:t>
      </w:r>
      <w:r w:rsidR="00A52750" w:rsidRPr="00DF384D">
        <w:rPr>
          <w:rFonts w:ascii="Times New Roman" w:hAnsi="Times New Roman"/>
          <w:color w:val="000000"/>
          <w:sz w:val="28"/>
          <w:szCs w:val="28"/>
          <w:shd w:val="clear" w:color="auto" w:fill="FFFFFF"/>
          <w:lang w:val="nl-NL"/>
        </w:rPr>
        <w:t>iều lệ của doanh nghiệp</w:t>
      </w:r>
      <w:r w:rsidR="00457807" w:rsidRPr="00DF384D">
        <w:rPr>
          <w:rFonts w:ascii="Times New Roman" w:hAnsi="Times New Roman"/>
          <w:bCs/>
          <w:sz w:val="28"/>
          <w:szCs w:val="28"/>
          <w:bdr w:val="none" w:sz="0" w:space="0" w:color="auto" w:frame="1"/>
          <w:lang w:val="nl-NL"/>
        </w:rPr>
        <w:t>, đảm bảo đầy đủ các nội dung tối thiểu quy định tại Khoản 5, Điều 8 Nghị định số 69/2016/NĐ-CP.</w:t>
      </w:r>
    </w:p>
    <w:p w:rsidR="009C35AC" w:rsidRPr="00DF384D" w:rsidRDefault="007601ED" w:rsidP="003413BE">
      <w:pPr>
        <w:overflowPunct w:val="0"/>
        <w:autoSpaceDE w:val="0"/>
        <w:autoSpaceDN w:val="0"/>
        <w:adjustRightInd w:val="0"/>
        <w:spacing w:before="120" w:after="0" w:line="264" w:lineRule="auto"/>
        <w:ind w:firstLine="562"/>
        <w:jc w:val="both"/>
        <w:rPr>
          <w:rFonts w:ascii="Times New Roman" w:hAnsi="Times New Roman"/>
          <w:b/>
          <w:sz w:val="28"/>
          <w:szCs w:val="28"/>
          <w:lang w:val="nl-NL"/>
        </w:rPr>
      </w:pPr>
      <w:r w:rsidRPr="00DF384D">
        <w:rPr>
          <w:rFonts w:ascii="Times New Roman" w:hAnsi="Times New Roman"/>
          <w:b/>
          <w:sz w:val="28"/>
          <w:szCs w:val="28"/>
          <w:lang w:val="nl-NL"/>
        </w:rPr>
        <w:t xml:space="preserve">Điều </w:t>
      </w:r>
      <w:r w:rsidR="009C35AC" w:rsidRPr="00DF384D">
        <w:rPr>
          <w:rFonts w:ascii="Times New Roman" w:hAnsi="Times New Roman"/>
          <w:b/>
          <w:sz w:val="28"/>
          <w:szCs w:val="28"/>
          <w:lang w:val="nl-NL"/>
        </w:rPr>
        <w:t>6</w:t>
      </w:r>
      <w:r w:rsidR="00CF4B4F" w:rsidRPr="00DF384D">
        <w:rPr>
          <w:rFonts w:ascii="Times New Roman" w:hAnsi="Times New Roman"/>
          <w:b/>
          <w:sz w:val="28"/>
          <w:szCs w:val="28"/>
          <w:lang w:val="nl-NL"/>
        </w:rPr>
        <w:t xml:space="preserve">. </w:t>
      </w:r>
      <w:r w:rsidR="00457807" w:rsidRPr="00DF384D">
        <w:rPr>
          <w:rFonts w:ascii="Times New Roman" w:hAnsi="Times New Roman"/>
          <w:b/>
          <w:sz w:val="28"/>
          <w:szCs w:val="28"/>
          <w:lang w:val="nl-NL"/>
        </w:rPr>
        <w:t xml:space="preserve">Quy định </w:t>
      </w:r>
      <w:r w:rsidR="00C341B2" w:rsidRPr="00DF384D">
        <w:rPr>
          <w:rFonts w:ascii="Times New Roman" w:hAnsi="Times New Roman"/>
          <w:b/>
          <w:bCs/>
          <w:sz w:val="28"/>
          <w:szCs w:val="28"/>
          <w:bdr w:val="none" w:sz="0" w:space="0" w:color="auto" w:frame="1"/>
          <w:lang w:val="nl-NL"/>
        </w:rPr>
        <w:t xml:space="preserve">đáp ứng </w:t>
      </w:r>
      <w:r w:rsidR="00457807" w:rsidRPr="00DF384D">
        <w:rPr>
          <w:rFonts w:ascii="Times New Roman" w:hAnsi="Times New Roman"/>
          <w:b/>
          <w:sz w:val="28"/>
          <w:szCs w:val="28"/>
          <w:lang w:val="nl-NL"/>
        </w:rPr>
        <w:t>điều kiện về người quản lý doanh nghiệp</w:t>
      </w:r>
      <w:r w:rsidR="00701BD2" w:rsidRPr="00DF384D">
        <w:rPr>
          <w:rFonts w:ascii="Times New Roman" w:hAnsi="Times New Roman"/>
          <w:b/>
          <w:sz w:val="28"/>
          <w:szCs w:val="28"/>
          <w:lang w:val="nl-NL"/>
        </w:rPr>
        <w:t xml:space="preserve"> </w:t>
      </w:r>
    </w:p>
    <w:p w:rsidR="008933F1" w:rsidRDefault="0041498F" w:rsidP="003413BE">
      <w:pPr>
        <w:overflowPunct w:val="0"/>
        <w:autoSpaceDE w:val="0"/>
        <w:autoSpaceDN w:val="0"/>
        <w:adjustRightInd w:val="0"/>
        <w:spacing w:before="120" w:after="0" w:line="264" w:lineRule="auto"/>
        <w:ind w:firstLine="562"/>
        <w:jc w:val="both"/>
        <w:rPr>
          <w:rFonts w:ascii="Times New Roman" w:hAnsi="Times New Roman"/>
          <w:sz w:val="28"/>
          <w:szCs w:val="28"/>
          <w:lang w:val="nl-NL"/>
        </w:rPr>
      </w:pPr>
      <w:r>
        <w:rPr>
          <w:rFonts w:ascii="Times New Roman" w:hAnsi="Times New Roman"/>
          <w:sz w:val="28"/>
          <w:szCs w:val="28"/>
          <w:lang w:val="nl-NL"/>
        </w:rPr>
        <w:t>T</w:t>
      </w:r>
      <w:r w:rsidRPr="0041498F">
        <w:rPr>
          <w:rFonts w:ascii="Times New Roman" w:hAnsi="Times New Roman"/>
          <w:sz w:val="28"/>
          <w:szCs w:val="28"/>
          <w:lang w:val="nl-NL"/>
        </w:rPr>
        <w:t>ại</w:t>
      </w:r>
      <w:r>
        <w:rPr>
          <w:rFonts w:ascii="Times New Roman" w:hAnsi="Times New Roman"/>
          <w:sz w:val="28"/>
          <w:szCs w:val="28"/>
          <w:lang w:val="nl-NL"/>
        </w:rPr>
        <w:t xml:space="preserve"> th</w:t>
      </w:r>
      <w:r w:rsidRPr="0041498F">
        <w:rPr>
          <w:rFonts w:ascii="Times New Roman" w:hAnsi="Times New Roman"/>
          <w:sz w:val="28"/>
          <w:szCs w:val="28"/>
          <w:lang w:val="nl-NL"/>
        </w:rPr>
        <w:t>ời</w:t>
      </w:r>
      <w:r>
        <w:rPr>
          <w:rFonts w:ascii="Times New Roman" w:hAnsi="Times New Roman"/>
          <w:sz w:val="28"/>
          <w:szCs w:val="28"/>
          <w:lang w:val="nl-NL"/>
        </w:rPr>
        <w:t xml:space="preserve"> </w:t>
      </w:r>
      <w:r w:rsidRPr="0041498F">
        <w:rPr>
          <w:rFonts w:ascii="Times New Roman" w:hAnsi="Times New Roman"/>
          <w:sz w:val="28"/>
          <w:szCs w:val="28"/>
          <w:lang w:val="nl-NL"/>
        </w:rPr>
        <w:t>đ</w:t>
      </w:r>
      <w:r>
        <w:rPr>
          <w:rFonts w:ascii="Times New Roman" w:hAnsi="Times New Roman"/>
          <w:sz w:val="28"/>
          <w:szCs w:val="28"/>
          <w:lang w:val="nl-NL"/>
        </w:rPr>
        <w:t>i</w:t>
      </w:r>
      <w:r w:rsidRPr="0041498F">
        <w:rPr>
          <w:rFonts w:ascii="Times New Roman" w:hAnsi="Times New Roman"/>
          <w:sz w:val="28"/>
          <w:szCs w:val="28"/>
          <w:lang w:val="nl-NL"/>
        </w:rPr>
        <w:t>ểm</w:t>
      </w:r>
      <w:r>
        <w:rPr>
          <w:rFonts w:ascii="Times New Roman" w:hAnsi="Times New Roman"/>
          <w:sz w:val="28"/>
          <w:szCs w:val="28"/>
          <w:lang w:val="nl-NL"/>
        </w:rPr>
        <w:t xml:space="preserve"> đư</w:t>
      </w:r>
      <w:r w:rsidRPr="0041498F">
        <w:rPr>
          <w:rFonts w:ascii="Times New Roman" w:hAnsi="Times New Roman"/>
          <w:sz w:val="28"/>
          <w:szCs w:val="28"/>
          <w:lang w:val="nl-NL"/>
        </w:rPr>
        <w:t>ợc</w:t>
      </w:r>
      <w:r>
        <w:rPr>
          <w:rFonts w:ascii="Times New Roman" w:hAnsi="Times New Roman"/>
          <w:sz w:val="28"/>
          <w:szCs w:val="28"/>
          <w:lang w:val="nl-NL"/>
        </w:rPr>
        <w:t xml:space="preserve"> b</w:t>
      </w:r>
      <w:r w:rsidRPr="0041498F">
        <w:rPr>
          <w:rFonts w:ascii="Times New Roman" w:hAnsi="Times New Roman"/>
          <w:sz w:val="28"/>
          <w:szCs w:val="28"/>
          <w:lang w:val="nl-NL"/>
        </w:rPr>
        <w:t>ổ</w:t>
      </w:r>
      <w:r>
        <w:rPr>
          <w:rFonts w:ascii="Times New Roman" w:hAnsi="Times New Roman"/>
          <w:sz w:val="28"/>
          <w:szCs w:val="28"/>
          <w:lang w:val="nl-NL"/>
        </w:rPr>
        <w:t xml:space="preserve"> nhi</w:t>
      </w:r>
      <w:r w:rsidRPr="0041498F">
        <w:rPr>
          <w:rFonts w:ascii="Times New Roman" w:hAnsi="Times New Roman"/>
          <w:sz w:val="28"/>
          <w:szCs w:val="28"/>
          <w:lang w:val="nl-NL"/>
        </w:rPr>
        <w:t>ệm</w:t>
      </w:r>
      <w:r>
        <w:rPr>
          <w:rFonts w:ascii="Times New Roman" w:hAnsi="Times New Roman"/>
          <w:sz w:val="28"/>
          <w:szCs w:val="28"/>
          <w:lang w:val="nl-NL"/>
        </w:rPr>
        <w:t xml:space="preserve"> l</w:t>
      </w:r>
      <w:r w:rsidRPr="0041498F">
        <w:rPr>
          <w:rFonts w:ascii="Times New Roman" w:hAnsi="Times New Roman"/>
          <w:sz w:val="28"/>
          <w:szCs w:val="28"/>
          <w:lang w:val="nl-NL"/>
        </w:rPr>
        <w:t>à</w:t>
      </w:r>
      <w:r>
        <w:rPr>
          <w:rFonts w:ascii="Times New Roman" w:hAnsi="Times New Roman"/>
          <w:sz w:val="28"/>
          <w:szCs w:val="28"/>
          <w:lang w:val="nl-NL"/>
        </w:rPr>
        <w:t>m ngư</w:t>
      </w:r>
      <w:r w:rsidRPr="0041498F">
        <w:rPr>
          <w:rFonts w:ascii="Times New Roman" w:hAnsi="Times New Roman"/>
          <w:sz w:val="28"/>
          <w:szCs w:val="28"/>
          <w:lang w:val="nl-NL"/>
        </w:rPr>
        <w:t>ời</w:t>
      </w:r>
      <w:r>
        <w:rPr>
          <w:rFonts w:ascii="Times New Roman" w:hAnsi="Times New Roman"/>
          <w:sz w:val="28"/>
          <w:szCs w:val="28"/>
          <w:lang w:val="nl-NL"/>
        </w:rPr>
        <w:t xml:space="preserve"> qu</w:t>
      </w:r>
      <w:r w:rsidRPr="0041498F">
        <w:rPr>
          <w:rFonts w:ascii="Times New Roman" w:hAnsi="Times New Roman"/>
          <w:sz w:val="28"/>
          <w:szCs w:val="28"/>
          <w:lang w:val="nl-NL"/>
        </w:rPr>
        <w:t>ả</w:t>
      </w:r>
      <w:r>
        <w:rPr>
          <w:rFonts w:ascii="Times New Roman" w:hAnsi="Times New Roman"/>
          <w:sz w:val="28"/>
          <w:szCs w:val="28"/>
          <w:lang w:val="nl-NL"/>
        </w:rPr>
        <w:t>n l</w:t>
      </w:r>
      <w:r w:rsidRPr="0041498F">
        <w:rPr>
          <w:rFonts w:ascii="Times New Roman" w:hAnsi="Times New Roman"/>
          <w:sz w:val="28"/>
          <w:szCs w:val="28"/>
          <w:lang w:val="nl-NL"/>
        </w:rPr>
        <w:t>ý</w:t>
      </w:r>
      <w:r>
        <w:rPr>
          <w:rFonts w:ascii="Times New Roman" w:hAnsi="Times New Roman"/>
          <w:sz w:val="28"/>
          <w:szCs w:val="28"/>
          <w:lang w:val="nl-NL"/>
        </w:rPr>
        <w:t xml:space="preserve"> doanh nghi</w:t>
      </w:r>
      <w:r w:rsidRPr="0041498F">
        <w:rPr>
          <w:rFonts w:ascii="Times New Roman" w:hAnsi="Times New Roman"/>
          <w:sz w:val="28"/>
          <w:szCs w:val="28"/>
          <w:lang w:val="nl-NL"/>
        </w:rPr>
        <w:t>ệp</w:t>
      </w:r>
      <w:r>
        <w:rPr>
          <w:rFonts w:ascii="Times New Roman" w:hAnsi="Times New Roman"/>
          <w:sz w:val="28"/>
          <w:szCs w:val="28"/>
          <w:lang w:val="nl-NL"/>
        </w:rPr>
        <w:t xml:space="preserve"> kinh doanh d</w:t>
      </w:r>
      <w:r w:rsidRPr="0041498F">
        <w:rPr>
          <w:rFonts w:ascii="Times New Roman" w:hAnsi="Times New Roman"/>
          <w:sz w:val="28"/>
          <w:szCs w:val="28"/>
          <w:lang w:val="nl-NL"/>
        </w:rPr>
        <w:t>ịch</w:t>
      </w:r>
      <w:r>
        <w:rPr>
          <w:rFonts w:ascii="Times New Roman" w:hAnsi="Times New Roman"/>
          <w:sz w:val="28"/>
          <w:szCs w:val="28"/>
          <w:lang w:val="nl-NL"/>
        </w:rPr>
        <w:t xml:space="preserve"> v</w:t>
      </w:r>
      <w:r w:rsidRPr="0041498F">
        <w:rPr>
          <w:rFonts w:ascii="Times New Roman" w:hAnsi="Times New Roman"/>
          <w:sz w:val="28"/>
          <w:szCs w:val="28"/>
          <w:lang w:val="nl-NL"/>
        </w:rPr>
        <w:t>ụ</w:t>
      </w:r>
      <w:r>
        <w:rPr>
          <w:rFonts w:ascii="Times New Roman" w:hAnsi="Times New Roman"/>
          <w:sz w:val="28"/>
          <w:szCs w:val="28"/>
          <w:lang w:val="nl-NL"/>
        </w:rPr>
        <w:t xml:space="preserve"> mua b</w:t>
      </w:r>
      <w:r w:rsidRPr="0041498F">
        <w:rPr>
          <w:rFonts w:ascii="Times New Roman" w:hAnsi="Times New Roman"/>
          <w:sz w:val="28"/>
          <w:szCs w:val="28"/>
          <w:lang w:val="nl-NL"/>
        </w:rPr>
        <w:t>án</w:t>
      </w:r>
      <w:r>
        <w:rPr>
          <w:rFonts w:ascii="Times New Roman" w:hAnsi="Times New Roman"/>
          <w:sz w:val="28"/>
          <w:szCs w:val="28"/>
          <w:lang w:val="nl-NL"/>
        </w:rPr>
        <w:t xml:space="preserve"> n</w:t>
      </w:r>
      <w:r w:rsidRPr="0041498F">
        <w:rPr>
          <w:rFonts w:ascii="Times New Roman" w:hAnsi="Times New Roman"/>
          <w:sz w:val="28"/>
          <w:szCs w:val="28"/>
          <w:lang w:val="nl-NL"/>
        </w:rPr>
        <w:t>ợ</w:t>
      </w:r>
      <w:r>
        <w:rPr>
          <w:rFonts w:ascii="Times New Roman" w:hAnsi="Times New Roman"/>
          <w:sz w:val="28"/>
          <w:szCs w:val="28"/>
          <w:lang w:val="nl-NL"/>
        </w:rPr>
        <w:t>, ngư</w:t>
      </w:r>
      <w:r w:rsidRPr="0041498F">
        <w:rPr>
          <w:rFonts w:ascii="Times New Roman" w:hAnsi="Times New Roman"/>
          <w:sz w:val="28"/>
          <w:szCs w:val="28"/>
          <w:lang w:val="nl-NL"/>
        </w:rPr>
        <w:t>ời</w:t>
      </w:r>
      <w:r>
        <w:rPr>
          <w:rFonts w:ascii="Times New Roman" w:hAnsi="Times New Roman"/>
          <w:sz w:val="28"/>
          <w:szCs w:val="28"/>
          <w:lang w:val="nl-NL"/>
        </w:rPr>
        <w:t xml:space="preserve"> qu</w:t>
      </w:r>
      <w:r w:rsidRPr="0041498F">
        <w:rPr>
          <w:rFonts w:ascii="Times New Roman" w:hAnsi="Times New Roman"/>
          <w:sz w:val="28"/>
          <w:szCs w:val="28"/>
          <w:lang w:val="nl-NL"/>
        </w:rPr>
        <w:t>ả</w:t>
      </w:r>
      <w:r>
        <w:rPr>
          <w:rFonts w:ascii="Times New Roman" w:hAnsi="Times New Roman"/>
          <w:sz w:val="28"/>
          <w:szCs w:val="28"/>
          <w:lang w:val="nl-NL"/>
        </w:rPr>
        <w:t>n l</w:t>
      </w:r>
      <w:r w:rsidRPr="0041498F">
        <w:rPr>
          <w:rFonts w:ascii="Times New Roman" w:hAnsi="Times New Roman"/>
          <w:sz w:val="28"/>
          <w:szCs w:val="28"/>
          <w:lang w:val="nl-NL"/>
        </w:rPr>
        <w:t>ý</w:t>
      </w:r>
      <w:r>
        <w:rPr>
          <w:rFonts w:ascii="Times New Roman" w:hAnsi="Times New Roman"/>
          <w:sz w:val="28"/>
          <w:szCs w:val="28"/>
          <w:lang w:val="nl-NL"/>
        </w:rPr>
        <w:t xml:space="preserve"> ph</w:t>
      </w:r>
      <w:r w:rsidRPr="0041498F">
        <w:rPr>
          <w:rFonts w:ascii="Times New Roman" w:hAnsi="Times New Roman"/>
          <w:sz w:val="28"/>
          <w:szCs w:val="28"/>
          <w:lang w:val="nl-NL"/>
        </w:rPr>
        <w:t>ải</w:t>
      </w:r>
      <w:r>
        <w:rPr>
          <w:rFonts w:ascii="Times New Roman" w:hAnsi="Times New Roman"/>
          <w:sz w:val="28"/>
          <w:szCs w:val="28"/>
          <w:lang w:val="nl-NL"/>
        </w:rPr>
        <w:t xml:space="preserve"> c</w:t>
      </w:r>
      <w:r w:rsidRPr="0041498F">
        <w:rPr>
          <w:rFonts w:ascii="Times New Roman" w:hAnsi="Times New Roman"/>
          <w:sz w:val="28"/>
          <w:szCs w:val="28"/>
          <w:lang w:val="nl-NL"/>
        </w:rPr>
        <w:t>ó</w:t>
      </w:r>
      <w:r>
        <w:rPr>
          <w:rFonts w:ascii="Times New Roman" w:hAnsi="Times New Roman"/>
          <w:sz w:val="28"/>
          <w:szCs w:val="28"/>
          <w:lang w:val="nl-NL"/>
        </w:rPr>
        <w:t xml:space="preserve"> c</w:t>
      </w:r>
      <w:r w:rsidRPr="0041498F">
        <w:rPr>
          <w:rFonts w:ascii="Times New Roman" w:hAnsi="Times New Roman"/>
          <w:sz w:val="28"/>
          <w:szCs w:val="28"/>
          <w:lang w:val="nl-NL"/>
        </w:rPr>
        <w:t>ác</w:t>
      </w:r>
      <w:r>
        <w:rPr>
          <w:rFonts w:ascii="Times New Roman" w:hAnsi="Times New Roman"/>
          <w:sz w:val="28"/>
          <w:szCs w:val="28"/>
          <w:lang w:val="nl-NL"/>
        </w:rPr>
        <w:t xml:space="preserve"> h</w:t>
      </w:r>
      <w:r w:rsidRPr="0041498F">
        <w:rPr>
          <w:rFonts w:ascii="Times New Roman" w:hAnsi="Times New Roman"/>
          <w:sz w:val="28"/>
          <w:szCs w:val="28"/>
          <w:lang w:val="nl-NL"/>
        </w:rPr>
        <w:t>ồ</w:t>
      </w:r>
      <w:r>
        <w:rPr>
          <w:rFonts w:ascii="Times New Roman" w:hAnsi="Times New Roman"/>
          <w:sz w:val="28"/>
          <w:szCs w:val="28"/>
          <w:lang w:val="nl-NL"/>
        </w:rPr>
        <w:t xml:space="preserve"> s</w:t>
      </w:r>
      <w:r w:rsidRPr="0041498F">
        <w:rPr>
          <w:rFonts w:ascii="Times New Roman" w:hAnsi="Times New Roman"/>
          <w:sz w:val="28"/>
          <w:szCs w:val="28"/>
          <w:lang w:val="nl-NL"/>
        </w:rPr>
        <w:t>ơ</w:t>
      </w:r>
      <w:r>
        <w:rPr>
          <w:rFonts w:ascii="Times New Roman" w:hAnsi="Times New Roman"/>
          <w:sz w:val="28"/>
          <w:szCs w:val="28"/>
          <w:lang w:val="nl-NL"/>
        </w:rPr>
        <w:t xml:space="preserve"> sau: </w:t>
      </w:r>
    </w:p>
    <w:p w:rsidR="008F71D3" w:rsidRPr="008F71D3" w:rsidRDefault="008F71D3" w:rsidP="008F71D3">
      <w:pPr>
        <w:overflowPunct w:val="0"/>
        <w:autoSpaceDE w:val="0"/>
        <w:autoSpaceDN w:val="0"/>
        <w:adjustRightInd w:val="0"/>
        <w:spacing w:before="120" w:after="0" w:line="264" w:lineRule="auto"/>
        <w:ind w:firstLine="562"/>
        <w:jc w:val="both"/>
        <w:rPr>
          <w:rFonts w:ascii="Times New Roman" w:hAnsi="Times New Roman"/>
          <w:sz w:val="28"/>
          <w:szCs w:val="28"/>
          <w:lang w:val="nl-NL"/>
        </w:rPr>
      </w:pPr>
      <w:r w:rsidRPr="008F71D3">
        <w:rPr>
          <w:rFonts w:ascii="Times New Roman" w:hAnsi="Times New Roman"/>
          <w:sz w:val="28"/>
          <w:szCs w:val="28"/>
          <w:lang w:val="nl-NL"/>
        </w:rPr>
        <w:t>1. Phiếu lý lịch tư pháp.</w:t>
      </w:r>
    </w:p>
    <w:p w:rsidR="008F71D3" w:rsidRPr="008F71D3" w:rsidRDefault="008F71D3" w:rsidP="008F71D3">
      <w:pPr>
        <w:overflowPunct w:val="0"/>
        <w:autoSpaceDE w:val="0"/>
        <w:autoSpaceDN w:val="0"/>
        <w:adjustRightInd w:val="0"/>
        <w:spacing w:before="120" w:after="0" w:line="264" w:lineRule="auto"/>
        <w:ind w:firstLine="562"/>
        <w:jc w:val="both"/>
        <w:rPr>
          <w:rFonts w:ascii="Times New Roman" w:hAnsi="Times New Roman"/>
          <w:sz w:val="28"/>
          <w:szCs w:val="28"/>
          <w:lang w:val="nl-NL"/>
        </w:rPr>
      </w:pPr>
      <w:r w:rsidRPr="008F71D3">
        <w:rPr>
          <w:rFonts w:ascii="Times New Roman" w:hAnsi="Times New Roman"/>
          <w:sz w:val="28"/>
          <w:szCs w:val="28"/>
          <w:lang w:val="nl-NL"/>
        </w:rPr>
        <w:t>2. Bằng đại học (trở lên) thuộc một trong các ngành: Kinh tế, quản trị kinh doanh, luật hoặc lĩnh vực chuyên môn mà mình sẽ đảm nhận.</w:t>
      </w:r>
    </w:p>
    <w:p w:rsidR="008933F1" w:rsidRDefault="008F71D3" w:rsidP="008F71D3">
      <w:pPr>
        <w:overflowPunct w:val="0"/>
        <w:autoSpaceDE w:val="0"/>
        <w:autoSpaceDN w:val="0"/>
        <w:adjustRightInd w:val="0"/>
        <w:spacing w:before="120" w:after="0" w:line="264" w:lineRule="auto"/>
        <w:ind w:firstLine="562"/>
        <w:jc w:val="both"/>
        <w:rPr>
          <w:rFonts w:ascii="Times New Roman" w:hAnsi="Times New Roman"/>
          <w:sz w:val="28"/>
          <w:szCs w:val="28"/>
          <w:lang w:val="nl-NL"/>
        </w:rPr>
      </w:pPr>
      <w:r w:rsidRPr="008F71D3">
        <w:rPr>
          <w:rFonts w:ascii="Times New Roman" w:hAnsi="Times New Roman"/>
          <w:sz w:val="28"/>
          <w:szCs w:val="28"/>
          <w:lang w:val="nl-NL"/>
        </w:rPr>
        <w:t>3. Bản cam kết với doanh nghiệp kinh doanh dịch vụ mua bán nợ về việc đáp ứng đầy đủ nội dung quy định tại các điểm a, điểm c, điểm d Khoản 3 Điều 5 Nghị định số 69/2016/NĐ-CP.</w:t>
      </w:r>
    </w:p>
    <w:p w:rsidR="00E74AE1" w:rsidRPr="00DF384D" w:rsidRDefault="00E74AE1" w:rsidP="003413BE">
      <w:pPr>
        <w:overflowPunct w:val="0"/>
        <w:autoSpaceDE w:val="0"/>
        <w:autoSpaceDN w:val="0"/>
        <w:adjustRightInd w:val="0"/>
        <w:spacing w:before="120" w:after="0" w:line="264" w:lineRule="auto"/>
        <w:ind w:firstLine="562"/>
        <w:jc w:val="both"/>
        <w:rPr>
          <w:rFonts w:ascii="Times New Roman" w:hAnsi="Times New Roman"/>
          <w:b/>
          <w:sz w:val="28"/>
          <w:szCs w:val="28"/>
          <w:lang w:val="nl-NL"/>
        </w:rPr>
      </w:pPr>
      <w:r w:rsidRPr="00DF384D">
        <w:rPr>
          <w:rFonts w:ascii="Times New Roman" w:hAnsi="Times New Roman"/>
          <w:b/>
          <w:sz w:val="28"/>
          <w:szCs w:val="28"/>
          <w:lang w:val="nl-NL"/>
        </w:rPr>
        <w:t xml:space="preserve">Điều 7. Quy định về </w:t>
      </w:r>
      <w:r w:rsidR="00C341B2" w:rsidRPr="00DF384D">
        <w:rPr>
          <w:rFonts w:ascii="Times New Roman" w:hAnsi="Times New Roman"/>
          <w:b/>
          <w:bCs/>
          <w:sz w:val="28"/>
          <w:szCs w:val="28"/>
          <w:bdr w:val="none" w:sz="0" w:space="0" w:color="auto" w:frame="1"/>
          <w:lang w:val="nl-NL"/>
        </w:rPr>
        <w:t xml:space="preserve">đáp ứng </w:t>
      </w:r>
      <w:r w:rsidRPr="00DF384D">
        <w:rPr>
          <w:rFonts w:ascii="Times New Roman" w:hAnsi="Times New Roman"/>
          <w:b/>
          <w:sz w:val="28"/>
          <w:szCs w:val="28"/>
          <w:lang w:val="nl-NL"/>
        </w:rPr>
        <w:t>điều kiện</w:t>
      </w:r>
      <w:r w:rsidR="009D68BE" w:rsidRPr="00DF384D">
        <w:rPr>
          <w:rFonts w:ascii="Times New Roman" w:hAnsi="Times New Roman"/>
          <w:b/>
          <w:sz w:val="28"/>
          <w:szCs w:val="28"/>
          <w:lang w:val="nl-NL"/>
        </w:rPr>
        <w:t xml:space="preserve"> bổ sung</w:t>
      </w:r>
      <w:r w:rsidRPr="00DF384D">
        <w:rPr>
          <w:rFonts w:ascii="Times New Roman" w:hAnsi="Times New Roman"/>
          <w:b/>
          <w:sz w:val="28"/>
          <w:szCs w:val="28"/>
          <w:lang w:val="nl-NL"/>
        </w:rPr>
        <w:t xml:space="preserve"> </w:t>
      </w:r>
      <w:r w:rsidR="00A65AA3" w:rsidRPr="00DF384D">
        <w:rPr>
          <w:rFonts w:ascii="Times New Roman" w:hAnsi="Times New Roman"/>
          <w:b/>
          <w:sz w:val="28"/>
          <w:szCs w:val="28"/>
          <w:lang w:val="nl-NL"/>
        </w:rPr>
        <w:t>đối với doanh nghiệp kinh doanh dịch vụ sàn giao dịch nợ</w:t>
      </w:r>
    </w:p>
    <w:p w:rsidR="001648B8" w:rsidRPr="00DF384D" w:rsidRDefault="009A3FC0" w:rsidP="003413BE">
      <w:pPr>
        <w:overflowPunct w:val="0"/>
        <w:autoSpaceDE w:val="0"/>
        <w:autoSpaceDN w:val="0"/>
        <w:adjustRightInd w:val="0"/>
        <w:spacing w:before="120" w:after="0" w:line="264" w:lineRule="auto"/>
        <w:ind w:firstLine="562"/>
        <w:jc w:val="both"/>
        <w:rPr>
          <w:rFonts w:ascii="Times New Roman" w:hAnsi="Times New Roman"/>
          <w:sz w:val="28"/>
          <w:szCs w:val="28"/>
          <w:lang w:val="nl-NL"/>
        </w:rPr>
      </w:pPr>
      <w:r w:rsidRPr="00DF384D">
        <w:rPr>
          <w:rFonts w:ascii="Times New Roman" w:hAnsi="Times New Roman"/>
          <w:bCs/>
          <w:sz w:val="28"/>
          <w:szCs w:val="28"/>
          <w:bdr w:val="none" w:sz="0" w:space="0" w:color="auto" w:frame="1"/>
          <w:lang w:val="nl-NL"/>
        </w:rPr>
        <w:t xml:space="preserve">Trước thời điểm </w:t>
      </w:r>
      <w:r w:rsidR="00F03FB8" w:rsidRPr="00DF384D">
        <w:rPr>
          <w:rFonts w:ascii="Times New Roman" w:hAnsi="Times New Roman"/>
          <w:sz w:val="28"/>
          <w:szCs w:val="28"/>
          <w:lang w:val="nl-NL"/>
        </w:rPr>
        <w:t>kinh doanh dịch vụ sàn giao dịch nợ, doanh nghiệp phải có</w:t>
      </w:r>
      <w:r w:rsidR="001648B8" w:rsidRPr="00DF384D">
        <w:rPr>
          <w:rFonts w:ascii="Times New Roman" w:hAnsi="Times New Roman"/>
          <w:sz w:val="28"/>
          <w:szCs w:val="28"/>
          <w:lang w:val="nl-NL"/>
        </w:rPr>
        <w:t>:</w:t>
      </w:r>
    </w:p>
    <w:p w:rsidR="00F03FB8" w:rsidRPr="00DF384D" w:rsidRDefault="00530AFA" w:rsidP="003413BE">
      <w:pPr>
        <w:overflowPunct w:val="0"/>
        <w:autoSpaceDE w:val="0"/>
        <w:autoSpaceDN w:val="0"/>
        <w:adjustRightInd w:val="0"/>
        <w:spacing w:before="120" w:after="0" w:line="264" w:lineRule="auto"/>
        <w:ind w:firstLine="562"/>
        <w:jc w:val="both"/>
        <w:rPr>
          <w:rFonts w:ascii="Times New Roman" w:hAnsi="Times New Roman"/>
          <w:sz w:val="28"/>
          <w:szCs w:val="28"/>
          <w:lang w:val="nl-NL"/>
        </w:rPr>
      </w:pPr>
      <w:r w:rsidRPr="00DF384D">
        <w:rPr>
          <w:rFonts w:ascii="Times New Roman" w:hAnsi="Times New Roman"/>
          <w:sz w:val="28"/>
          <w:szCs w:val="28"/>
          <w:lang w:val="nl-NL"/>
        </w:rPr>
        <w:lastRenderedPageBreak/>
        <w:t xml:space="preserve">1. </w:t>
      </w:r>
      <w:r w:rsidR="0035534B">
        <w:rPr>
          <w:rFonts w:ascii="Times New Roman" w:hAnsi="Times New Roman"/>
          <w:sz w:val="28"/>
          <w:szCs w:val="28"/>
          <w:lang w:val="nl-NL"/>
        </w:rPr>
        <w:t>B</w:t>
      </w:r>
      <w:r w:rsidR="00F03FB8" w:rsidRPr="00DF384D">
        <w:rPr>
          <w:rFonts w:ascii="Times New Roman" w:hAnsi="Times New Roman"/>
          <w:sz w:val="28"/>
          <w:szCs w:val="28"/>
          <w:lang w:val="nl-NL"/>
        </w:rPr>
        <w:t>áo cáo tài chính được kiểm toán chứng minh</w:t>
      </w:r>
      <w:r w:rsidR="0035534B">
        <w:rPr>
          <w:rFonts w:ascii="Times New Roman" w:hAnsi="Times New Roman"/>
          <w:sz w:val="28"/>
          <w:szCs w:val="28"/>
          <w:lang w:val="nl-NL"/>
        </w:rPr>
        <w:t xml:space="preserve"> </w:t>
      </w:r>
      <w:r w:rsidR="0035534B" w:rsidRPr="0035534B">
        <w:rPr>
          <w:rFonts w:ascii="Times New Roman" w:hAnsi="Times New Roman"/>
          <w:sz w:val="28"/>
          <w:szCs w:val="28"/>
          <w:lang w:val="nl-NL"/>
        </w:rPr>
        <w:t>đã</w:t>
      </w:r>
      <w:r w:rsidR="0035534B">
        <w:rPr>
          <w:rFonts w:ascii="Times New Roman" w:hAnsi="Times New Roman"/>
          <w:sz w:val="28"/>
          <w:szCs w:val="28"/>
          <w:lang w:val="nl-NL"/>
        </w:rPr>
        <w:t xml:space="preserve"> </w:t>
      </w:r>
      <w:r w:rsidR="0035534B" w:rsidRPr="00DF384D">
        <w:rPr>
          <w:rFonts w:ascii="Times New Roman" w:hAnsi="Times New Roman"/>
          <w:sz w:val="28"/>
          <w:szCs w:val="28"/>
          <w:lang w:val="nl-NL"/>
        </w:rPr>
        <w:t>kinh doanh dịch vụ mua bán nợ ít nhất 01 năm</w:t>
      </w:r>
      <w:r w:rsidR="0035534B">
        <w:rPr>
          <w:rFonts w:ascii="Times New Roman" w:hAnsi="Times New Roman"/>
          <w:sz w:val="28"/>
          <w:szCs w:val="28"/>
          <w:lang w:val="nl-NL"/>
        </w:rPr>
        <w:t xml:space="preserve"> t</w:t>
      </w:r>
      <w:r w:rsidR="0035534B" w:rsidRPr="0035534B">
        <w:rPr>
          <w:rFonts w:ascii="Times New Roman" w:hAnsi="Times New Roman"/>
          <w:sz w:val="28"/>
          <w:szCs w:val="28"/>
          <w:lang w:val="nl-NL"/>
        </w:rPr>
        <w:t>ính</w:t>
      </w:r>
      <w:r w:rsidR="0035534B">
        <w:rPr>
          <w:rFonts w:ascii="Times New Roman" w:hAnsi="Times New Roman"/>
          <w:sz w:val="28"/>
          <w:szCs w:val="28"/>
          <w:lang w:val="nl-NL"/>
        </w:rPr>
        <w:t xml:space="preserve"> </w:t>
      </w:r>
      <w:r w:rsidR="00A52750">
        <w:rPr>
          <w:rFonts w:ascii="Times New Roman" w:hAnsi="Times New Roman"/>
          <w:sz w:val="28"/>
          <w:szCs w:val="28"/>
          <w:lang w:val="nl-NL"/>
        </w:rPr>
        <w:t>đ</w:t>
      </w:r>
      <w:r w:rsidR="00A52750" w:rsidRPr="00A52750">
        <w:rPr>
          <w:rFonts w:ascii="Times New Roman" w:hAnsi="Times New Roman"/>
          <w:sz w:val="28"/>
          <w:szCs w:val="28"/>
          <w:lang w:val="nl-NL"/>
        </w:rPr>
        <w:t>ến</w:t>
      </w:r>
      <w:r w:rsidR="0035534B">
        <w:rPr>
          <w:rFonts w:ascii="Times New Roman" w:hAnsi="Times New Roman"/>
          <w:sz w:val="28"/>
          <w:szCs w:val="28"/>
          <w:lang w:val="nl-NL"/>
        </w:rPr>
        <w:t xml:space="preserve"> th</w:t>
      </w:r>
      <w:r w:rsidR="0035534B" w:rsidRPr="0035534B">
        <w:rPr>
          <w:rFonts w:ascii="Times New Roman" w:hAnsi="Times New Roman"/>
          <w:sz w:val="28"/>
          <w:szCs w:val="28"/>
          <w:lang w:val="nl-NL"/>
        </w:rPr>
        <w:t>ời</w:t>
      </w:r>
      <w:r w:rsidR="0035534B">
        <w:rPr>
          <w:rFonts w:ascii="Times New Roman" w:hAnsi="Times New Roman"/>
          <w:sz w:val="28"/>
          <w:szCs w:val="28"/>
          <w:lang w:val="nl-NL"/>
        </w:rPr>
        <w:t xml:space="preserve"> </w:t>
      </w:r>
      <w:r w:rsidR="0035534B" w:rsidRPr="0035534B">
        <w:rPr>
          <w:rFonts w:ascii="Times New Roman" w:hAnsi="Times New Roman"/>
          <w:sz w:val="28"/>
          <w:szCs w:val="28"/>
          <w:lang w:val="nl-NL"/>
        </w:rPr>
        <w:t>đ</w:t>
      </w:r>
      <w:r w:rsidR="0035534B">
        <w:rPr>
          <w:rFonts w:ascii="Times New Roman" w:hAnsi="Times New Roman"/>
          <w:sz w:val="28"/>
          <w:szCs w:val="28"/>
          <w:lang w:val="nl-NL"/>
        </w:rPr>
        <w:t>i</w:t>
      </w:r>
      <w:r w:rsidR="0035534B" w:rsidRPr="0035534B">
        <w:rPr>
          <w:rFonts w:ascii="Times New Roman" w:hAnsi="Times New Roman"/>
          <w:sz w:val="28"/>
          <w:szCs w:val="28"/>
          <w:lang w:val="nl-NL"/>
        </w:rPr>
        <w:t>ểm</w:t>
      </w:r>
      <w:r w:rsidR="0035534B">
        <w:rPr>
          <w:rFonts w:ascii="Times New Roman" w:hAnsi="Times New Roman"/>
          <w:sz w:val="28"/>
          <w:szCs w:val="28"/>
          <w:lang w:val="nl-NL"/>
        </w:rPr>
        <w:t xml:space="preserve"> b</w:t>
      </w:r>
      <w:r w:rsidR="0035534B" w:rsidRPr="0035534B">
        <w:rPr>
          <w:rFonts w:ascii="Times New Roman" w:hAnsi="Times New Roman"/>
          <w:sz w:val="28"/>
          <w:szCs w:val="28"/>
          <w:lang w:val="nl-NL"/>
        </w:rPr>
        <w:t>ắt</w:t>
      </w:r>
      <w:r w:rsidR="0035534B">
        <w:rPr>
          <w:rFonts w:ascii="Times New Roman" w:hAnsi="Times New Roman"/>
          <w:sz w:val="28"/>
          <w:szCs w:val="28"/>
          <w:lang w:val="nl-NL"/>
        </w:rPr>
        <w:t xml:space="preserve"> đ</w:t>
      </w:r>
      <w:r w:rsidR="0035534B" w:rsidRPr="0035534B">
        <w:rPr>
          <w:rFonts w:ascii="Times New Roman" w:hAnsi="Times New Roman"/>
          <w:sz w:val="28"/>
          <w:szCs w:val="28"/>
          <w:lang w:val="nl-NL"/>
        </w:rPr>
        <w:t>ầ</w:t>
      </w:r>
      <w:r w:rsidR="0035534B">
        <w:rPr>
          <w:rFonts w:ascii="Times New Roman" w:hAnsi="Times New Roman"/>
          <w:sz w:val="28"/>
          <w:szCs w:val="28"/>
          <w:lang w:val="nl-NL"/>
        </w:rPr>
        <w:t>u kinh doanh d</w:t>
      </w:r>
      <w:r w:rsidR="0035534B" w:rsidRPr="0035534B">
        <w:rPr>
          <w:rFonts w:ascii="Times New Roman" w:hAnsi="Times New Roman"/>
          <w:sz w:val="28"/>
          <w:szCs w:val="28"/>
          <w:lang w:val="nl-NL"/>
        </w:rPr>
        <w:t>ịch</w:t>
      </w:r>
      <w:r w:rsidR="0035534B">
        <w:rPr>
          <w:rFonts w:ascii="Times New Roman" w:hAnsi="Times New Roman"/>
          <w:sz w:val="28"/>
          <w:szCs w:val="28"/>
          <w:lang w:val="nl-NL"/>
        </w:rPr>
        <w:t xml:space="preserve"> v</w:t>
      </w:r>
      <w:r w:rsidR="0035534B" w:rsidRPr="0035534B">
        <w:rPr>
          <w:rFonts w:ascii="Times New Roman" w:hAnsi="Times New Roman"/>
          <w:sz w:val="28"/>
          <w:szCs w:val="28"/>
          <w:lang w:val="nl-NL"/>
        </w:rPr>
        <w:t>ụ</w:t>
      </w:r>
      <w:r w:rsidR="0035534B">
        <w:rPr>
          <w:rFonts w:ascii="Times New Roman" w:hAnsi="Times New Roman"/>
          <w:sz w:val="28"/>
          <w:szCs w:val="28"/>
          <w:lang w:val="nl-NL"/>
        </w:rPr>
        <w:t xml:space="preserve"> s</w:t>
      </w:r>
      <w:r w:rsidR="0035534B" w:rsidRPr="0035534B">
        <w:rPr>
          <w:rFonts w:ascii="Times New Roman" w:hAnsi="Times New Roman"/>
          <w:sz w:val="28"/>
          <w:szCs w:val="28"/>
          <w:lang w:val="nl-NL"/>
        </w:rPr>
        <w:t>àn</w:t>
      </w:r>
      <w:r w:rsidR="0035534B">
        <w:rPr>
          <w:rFonts w:ascii="Times New Roman" w:hAnsi="Times New Roman"/>
          <w:sz w:val="28"/>
          <w:szCs w:val="28"/>
          <w:lang w:val="nl-NL"/>
        </w:rPr>
        <w:t xml:space="preserve"> gi</w:t>
      </w:r>
      <w:r w:rsidR="0035534B" w:rsidRPr="0035534B">
        <w:rPr>
          <w:rFonts w:ascii="Times New Roman" w:hAnsi="Times New Roman"/>
          <w:sz w:val="28"/>
          <w:szCs w:val="28"/>
          <w:lang w:val="nl-NL"/>
        </w:rPr>
        <w:t>ao</w:t>
      </w:r>
      <w:r w:rsidR="0035534B">
        <w:rPr>
          <w:rFonts w:ascii="Times New Roman" w:hAnsi="Times New Roman"/>
          <w:sz w:val="28"/>
          <w:szCs w:val="28"/>
          <w:lang w:val="nl-NL"/>
        </w:rPr>
        <w:t xml:space="preserve"> d</w:t>
      </w:r>
      <w:r w:rsidR="0035534B" w:rsidRPr="0035534B">
        <w:rPr>
          <w:rFonts w:ascii="Times New Roman" w:hAnsi="Times New Roman"/>
          <w:sz w:val="28"/>
          <w:szCs w:val="28"/>
          <w:lang w:val="nl-NL"/>
        </w:rPr>
        <w:t>ịch</w:t>
      </w:r>
      <w:r w:rsidR="0035534B">
        <w:rPr>
          <w:rFonts w:ascii="Times New Roman" w:hAnsi="Times New Roman"/>
          <w:sz w:val="28"/>
          <w:szCs w:val="28"/>
          <w:lang w:val="nl-NL"/>
        </w:rPr>
        <w:t xml:space="preserve"> n</w:t>
      </w:r>
      <w:r w:rsidR="0035534B" w:rsidRPr="0035534B">
        <w:rPr>
          <w:rFonts w:ascii="Times New Roman" w:hAnsi="Times New Roman"/>
          <w:sz w:val="28"/>
          <w:szCs w:val="28"/>
          <w:lang w:val="nl-NL"/>
        </w:rPr>
        <w:t>ợ</w:t>
      </w:r>
      <w:r w:rsidR="0035534B">
        <w:rPr>
          <w:rFonts w:ascii="Times New Roman" w:hAnsi="Times New Roman"/>
          <w:sz w:val="28"/>
          <w:szCs w:val="28"/>
          <w:lang w:val="nl-NL"/>
        </w:rPr>
        <w:t xml:space="preserve"> v</w:t>
      </w:r>
      <w:r w:rsidR="0035534B" w:rsidRPr="0035534B">
        <w:rPr>
          <w:rFonts w:ascii="Times New Roman" w:hAnsi="Times New Roman"/>
          <w:sz w:val="28"/>
          <w:szCs w:val="28"/>
          <w:lang w:val="nl-NL"/>
        </w:rPr>
        <w:t>à</w:t>
      </w:r>
      <w:r w:rsidR="0035534B">
        <w:rPr>
          <w:rFonts w:ascii="Times New Roman" w:hAnsi="Times New Roman"/>
          <w:sz w:val="28"/>
          <w:szCs w:val="28"/>
          <w:lang w:val="nl-NL"/>
        </w:rPr>
        <w:t xml:space="preserve"> </w:t>
      </w:r>
      <w:r w:rsidR="00692A39" w:rsidRPr="00DF384D">
        <w:rPr>
          <w:rFonts w:ascii="Times New Roman" w:hAnsi="Times New Roman"/>
          <w:sz w:val="28"/>
          <w:szCs w:val="28"/>
          <w:lang w:val="nl-NL"/>
        </w:rPr>
        <w:t>doanh thu hoạt động kinh doanh dịch vụ mua</w:t>
      </w:r>
      <w:r w:rsidR="00B118B9" w:rsidRPr="00DF384D">
        <w:rPr>
          <w:rFonts w:ascii="Times New Roman" w:hAnsi="Times New Roman"/>
          <w:sz w:val="28"/>
          <w:szCs w:val="28"/>
          <w:lang w:val="nl-NL"/>
        </w:rPr>
        <w:t xml:space="preserve"> bán nợ</w:t>
      </w:r>
      <w:r w:rsidR="0035534B">
        <w:rPr>
          <w:rFonts w:ascii="Times New Roman" w:hAnsi="Times New Roman"/>
          <w:sz w:val="28"/>
          <w:szCs w:val="28"/>
          <w:lang w:val="nl-NL"/>
        </w:rPr>
        <w:t xml:space="preserve"> c</w:t>
      </w:r>
      <w:r w:rsidR="0035534B" w:rsidRPr="0035534B">
        <w:rPr>
          <w:rFonts w:ascii="Times New Roman" w:hAnsi="Times New Roman"/>
          <w:sz w:val="28"/>
          <w:szCs w:val="28"/>
          <w:lang w:val="nl-NL"/>
        </w:rPr>
        <w:t>ủa</w:t>
      </w:r>
      <w:r w:rsidR="0035534B">
        <w:rPr>
          <w:rFonts w:ascii="Times New Roman" w:hAnsi="Times New Roman"/>
          <w:sz w:val="28"/>
          <w:szCs w:val="28"/>
          <w:lang w:val="nl-NL"/>
        </w:rPr>
        <w:t xml:space="preserve"> n</w:t>
      </w:r>
      <w:r w:rsidR="0035534B" w:rsidRPr="0035534B">
        <w:rPr>
          <w:rFonts w:ascii="Times New Roman" w:hAnsi="Times New Roman"/>
          <w:sz w:val="28"/>
          <w:szCs w:val="28"/>
          <w:lang w:val="nl-NL"/>
        </w:rPr>
        <w:t>ă</w:t>
      </w:r>
      <w:r w:rsidR="0035534B">
        <w:rPr>
          <w:rFonts w:ascii="Times New Roman" w:hAnsi="Times New Roman"/>
          <w:sz w:val="28"/>
          <w:szCs w:val="28"/>
          <w:lang w:val="nl-NL"/>
        </w:rPr>
        <w:t>m li</w:t>
      </w:r>
      <w:r w:rsidR="0035534B" w:rsidRPr="0035534B">
        <w:rPr>
          <w:rFonts w:ascii="Times New Roman" w:hAnsi="Times New Roman"/>
          <w:sz w:val="28"/>
          <w:szCs w:val="28"/>
          <w:lang w:val="nl-NL"/>
        </w:rPr>
        <w:t>ền</w:t>
      </w:r>
      <w:r w:rsidR="0035534B">
        <w:rPr>
          <w:rFonts w:ascii="Times New Roman" w:hAnsi="Times New Roman"/>
          <w:sz w:val="28"/>
          <w:szCs w:val="28"/>
          <w:lang w:val="nl-NL"/>
        </w:rPr>
        <w:t xml:space="preserve"> k</w:t>
      </w:r>
      <w:r w:rsidR="0035534B" w:rsidRPr="0035534B">
        <w:rPr>
          <w:rFonts w:ascii="Times New Roman" w:hAnsi="Times New Roman"/>
          <w:sz w:val="28"/>
          <w:szCs w:val="28"/>
          <w:lang w:val="nl-NL"/>
        </w:rPr>
        <w:t>ề</w:t>
      </w:r>
      <w:r w:rsidR="0035534B">
        <w:rPr>
          <w:rFonts w:ascii="Times New Roman" w:hAnsi="Times New Roman"/>
          <w:sz w:val="28"/>
          <w:szCs w:val="28"/>
          <w:lang w:val="nl-NL"/>
        </w:rPr>
        <w:t xml:space="preserve"> trư</w:t>
      </w:r>
      <w:r w:rsidR="0035534B" w:rsidRPr="0035534B">
        <w:rPr>
          <w:rFonts w:ascii="Times New Roman" w:hAnsi="Times New Roman"/>
          <w:sz w:val="28"/>
          <w:szCs w:val="28"/>
          <w:lang w:val="nl-NL"/>
        </w:rPr>
        <w:t>ớc</w:t>
      </w:r>
      <w:r w:rsidR="0035534B">
        <w:rPr>
          <w:rFonts w:ascii="Times New Roman" w:hAnsi="Times New Roman"/>
          <w:sz w:val="28"/>
          <w:szCs w:val="28"/>
          <w:lang w:val="nl-NL"/>
        </w:rPr>
        <w:t xml:space="preserve"> n</w:t>
      </w:r>
      <w:r w:rsidR="0035534B" w:rsidRPr="0035534B">
        <w:rPr>
          <w:rFonts w:ascii="Times New Roman" w:hAnsi="Times New Roman"/>
          <w:sz w:val="28"/>
          <w:szCs w:val="28"/>
          <w:lang w:val="nl-NL"/>
        </w:rPr>
        <w:t>ă</w:t>
      </w:r>
      <w:r w:rsidR="0035534B">
        <w:rPr>
          <w:rFonts w:ascii="Times New Roman" w:hAnsi="Times New Roman"/>
          <w:sz w:val="28"/>
          <w:szCs w:val="28"/>
          <w:lang w:val="nl-NL"/>
        </w:rPr>
        <w:t>m th</w:t>
      </w:r>
      <w:r w:rsidR="0035534B" w:rsidRPr="0035534B">
        <w:rPr>
          <w:rFonts w:ascii="Times New Roman" w:hAnsi="Times New Roman"/>
          <w:sz w:val="28"/>
          <w:szCs w:val="28"/>
          <w:lang w:val="nl-NL"/>
        </w:rPr>
        <w:t>ực</w:t>
      </w:r>
      <w:r w:rsidR="0035534B">
        <w:rPr>
          <w:rFonts w:ascii="Times New Roman" w:hAnsi="Times New Roman"/>
          <w:sz w:val="28"/>
          <w:szCs w:val="28"/>
          <w:lang w:val="nl-NL"/>
        </w:rPr>
        <w:t xml:space="preserve"> hi</w:t>
      </w:r>
      <w:r w:rsidR="0035534B" w:rsidRPr="0035534B">
        <w:rPr>
          <w:rFonts w:ascii="Times New Roman" w:hAnsi="Times New Roman"/>
          <w:sz w:val="28"/>
          <w:szCs w:val="28"/>
          <w:lang w:val="nl-NL"/>
        </w:rPr>
        <w:t>ện</w:t>
      </w:r>
      <w:r w:rsidR="0035534B">
        <w:rPr>
          <w:rFonts w:ascii="Times New Roman" w:hAnsi="Times New Roman"/>
          <w:sz w:val="28"/>
          <w:szCs w:val="28"/>
          <w:lang w:val="nl-NL"/>
        </w:rPr>
        <w:t xml:space="preserve"> kinh doanh d</w:t>
      </w:r>
      <w:r w:rsidR="0035534B" w:rsidRPr="0035534B">
        <w:rPr>
          <w:rFonts w:ascii="Times New Roman" w:hAnsi="Times New Roman"/>
          <w:sz w:val="28"/>
          <w:szCs w:val="28"/>
          <w:lang w:val="nl-NL"/>
        </w:rPr>
        <w:t>ịch</w:t>
      </w:r>
      <w:r w:rsidR="0035534B">
        <w:rPr>
          <w:rFonts w:ascii="Times New Roman" w:hAnsi="Times New Roman"/>
          <w:sz w:val="28"/>
          <w:szCs w:val="28"/>
          <w:lang w:val="nl-NL"/>
        </w:rPr>
        <w:t xml:space="preserve"> v</w:t>
      </w:r>
      <w:r w:rsidR="0035534B" w:rsidRPr="0035534B">
        <w:rPr>
          <w:rFonts w:ascii="Times New Roman" w:hAnsi="Times New Roman"/>
          <w:sz w:val="28"/>
          <w:szCs w:val="28"/>
          <w:lang w:val="nl-NL"/>
        </w:rPr>
        <w:t>ụ</w:t>
      </w:r>
      <w:r w:rsidR="0035534B">
        <w:rPr>
          <w:rFonts w:ascii="Times New Roman" w:hAnsi="Times New Roman"/>
          <w:sz w:val="28"/>
          <w:szCs w:val="28"/>
          <w:lang w:val="nl-NL"/>
        </w:rPr>
        <w:t xml:space="preserve"> s</w:t>
      </w:r>
      <w:r w:rsidR="0035534B" w:rsidRPr="0035534B">
        <w:rPr>
          <w:rFonts w:ascii="Times New Roman" w:hAnsi="Times New Roman"/>
          <w:sz w:val="28"/>
          <w:szCs w:val="28"/>
          <w:lang w:val="nl-NL"/>
        </w:rPr>
        <w:t>àn</w:t>
      </w:r>
      <w:r w:rsidR="0035534B">
        <w:rPr>
          <w:rFonts w:ascii="Times New Roman" w:hAnsi="Times New Roman"/>
          <w:sz w:val="28"/>
          <w:szCs w:val="28"/>
          <w:lang w:val="nl-NL"/>
        </w:rPr>
        <w:t xml:space="preserve"> giao d</w:t>
      </w:r>
      <w:r w:rsidR="0035534B" w:rsidRPr="0035534B">
        <w:rPr>
          <w:rFonts w:ascii="Times New Roman" w:hAnsi="Times New Roman"/>
          <w:sz w:val="28"/>
          <w:szCs w:val="28"/>
          <w:lang w:val="nl-NL"/>
        </w:rPr>
        <w:t>ịch</w:t>
      </w:r>
      <w:r w:rsidR="00B118B9" w:rsidRPr="00DF384D">
        <w:rPr>
          <w:rFonts w:ascii="Times New Roman" w:hAnsi="Times New Roman"/>
          <w:sz w:val="28"/>
          <w:szCs w:val="28"/>
          <w:lang w:val="nl-NL"/>
        </w:rPr>
        <w:t xml:space="preserve"> đạt ít nhất 500 tỷ đồng.</w:t>
      </w:r>
    </w:p>
    <w:p w:rsidR="001648B8" w:rsidRPr="00DF384D" w:rsidRDefault="00530AFA" w:rsidP="003413BE">
      <w:pPr>
        <w:overflowPunct w:val="0"/>
        <w:autoSpaceDE w:val="0"/>
        <w:autoSpaceDN w:val="0"/>
        <w:adjustRightInd w:val="0"/>
        <w:spacing w:before="120" w:after="0" w:line="264" w:lineRule="auto"/>
        <w:ind w:firstLine="562"/>
        <w:jc w:val="both"/>
        <w:rPr>
          <w:rFonts w:ascii="Times New Roman" w:hAnsi="Times New Roman"/>
          <w:sz w:val="28"/>
          <w:szCs w:val="28"/>
          <w:lang w:val="nl-NL"/>
        </w:rPr>
      </w:pPr>
      <w:r w:rsidRPr="00DF384D">
        <w:rPr>
          <w:rFonts w:ascii="Times New Roman" w:hAnsi="Times New Roman"/>
          <w:sz w:val="28"/>
          <w:szCs w:val="28"/>
          <w:lang w:val="nl-NL"/>
        </w:rPr>
        <w:t>2.</w:t>
      </w:r>
      <w:r w:rsidR="001648B8" w:rsidRPr="00DF384D">
        <w:rPr>
          <w:rFonts w:ascii="Times New Roman" w:hAnsi="Times New Roman"/>
          <w:sz w:val="28"/>
          <w:szCs w:val="28"/>
          <w:lang w:val="nl-NL"/>
        </w:rPr>
        <w:t xml:space="preserve"> </w:t>
      </w:r>
      <w:r w:rsidR="00A165E0">
        <w:rPr>
          <w:rFonts w:ascii="Times New Roman" w:hAnsi="Times New Roman"/>
          <w:sz w:val="28"/>
          <w:szCs w:val="28"/>
          <w:lang w:val="nl-NL"/>
        </w:rPr>
        <w:t>B</w:t>
      </w:r>
      <w:r w:rsidR="00A165E0" w:rsidRPr="00A165E0">
        <w:rPr>
          <w:rFonts w:ascii="Times New Roman" w:hAnsi="Times New Roman"/>
          <w:sz w:val="28"/>
          <w:szCs w:val="28"/>
          <w:lang w:val="nl-NL"/>
        </w:rPr>
        <w:t>ản</w:t>
      </w:r>
      <w:r w:rsidR="00A165E0">
        <w:rPr>
          <w:rFonts w:ascii="Times New Roman" w:hAnsi="Times New Roman"/>
          <w:sz w:val="28"/>
          <w:szCs w:val="28"/>
          <w:lang w:val="nl-NL"/>
        </w:rPr>
        <w:t xml:space="preserve"> ch</w:t>
      </w:r>
      <w:r w:rsidR="00A165E0" w:rsidRPr="00A165E0">
        <w:rPr>
          <w:rFonts w:ascii="Times New Roman" w:hAnsi="Times New Roman"/>
          <w:sz w:val="28"/>
          <w:szCs w:val="28"/>
          <w:lang w:val="nl-NL"/>
        </w:rPr>
        <w:t>ính</w:t>
      </w:r>
      <w:r w:rsidR="00A165E0">
        <w:rPr>
          <w:rFonts w:ascii="Times New Roman" w:hAnsi="Times New Roman"/>
          <w:sz w:val="28"/>
          <w:szCs w:val="28"/>
          <w:lang w:val="nl-NL"/>
        </w:rPr>
        <w:t xml:space="preserve"> thuy</w:t>
      </w:r>
      <w:r w:rsidR="00A165E0" w:rsidRPr="00A165E0">
        <w:rPr>
          <w:rFonts w:ascii="Times New Roman" w:hAnsi="Times New Roman"/>
          <w:sz w:val="28"/>
          <w:szCs w:val="28"/>
          <w:lang w:val="nl-NL"/>
        </w:rPr>
        <w:t>ết</w:t>
      </w:r>
      <w:r w:rsidR="00A165E0">
        <w:rPr>
          <w:rFonts w:ascii="Times New Roman" w:hAnsi="Times New Roman"/>
          <w:sz w:val="28"/>
          <w:szCs w:val="28"/>
          <w:lang w:val="nl-NL"/>
        </w:rPr>
        <w:t xml:space="preserve"> minh </w:t>
      </w:r>
      <w:r w:rsidR="0041498F">
        <w:rPr>
          <w:rFonts w:ascii="Times New Roman" w:hAnsi="Times New Roman"/>
          <w:sz w:val="28"/>
          <w:szCs w:val="28"/>
          <w:lang w:val="nl-NL"/>
        </w:rPr>
        <w:t>về cơ sở</w:t>
      </w:r>
      <w:r w:rsidR="001648B8" w:rsidRPr="00DF384D">
        <w:rPr>
          <w:rFonts w:ascii="Times New Roman" w:hAnsi="Times New Roman"/>
          <w:sz w:val="28"/>
          <w:szCs w:val="28"/>
          <w:lang w:val="nl-NL"/>
        </w:rPr>
        <w:t xml:space="preserve"> vật chất kỹ thuật, hệ thống công nghệ thông tin</w:t>
      </w:r>
      <w:r w:rsidR="00A165E0">
        <w:rPr>
          <w:rFonts w:ascii="Times New Roman" w:hAnsi="Times New Roman"/>
          <w:sz w:val="28"/>
          <w:szCs w:val="28"/>
          <w:lang w:val="nl-NL"/>
        </w:rPr>
        <w:t xml:space="preserve"> </w:t>
      </w:r>
      <w:r w:rsidR="009D68BE" w:rsidRPr="00DF384D">
        <w:rPr>
          <w:rFonts w:ascii="Times New Roman" w:hAnsi="Times New Roman"/>
          <w:sz w:val="28"/>
          <w:szCs w:val="28"/>
          <w:lang w:val="nl-NL"/>
        </w:rPr>
        <w:t xml:space="preserve">đáp ứng yêu cầu của hoạt động kinh doanh dịch vụ sàn giao dịch nợ </w:t>
      </w:r>
      <w:r w:rsidR="001648B8" w:rsidRPr="00DF384D">
        <w:rPr>
          <w:rFonts w:ascii="Times New Roman" w:hAnsi="Times New Roman"/>
          <w:sz w:val="28"/>
          <w:szCs w:val="28"/>
          <w:lang w:val="nl-NL"/>
        </w:rPr>
        <w:t>để tiếp nhận, cập nhật, cung cấp thông tin</w:t>
      </w:r>
      <w:r w:rsidR="00A165E0">
        <w:rPr>
          <w:rFonts w:ascii="Times New Roman" w:hAnsi="Times New Roman"/>
          <w:sz w:val="28"/>
          <w:szCs w:val="28"/>
          <w:lang w:val="nl-NL"/>
        </w:rPr>
        <w:t xml:space="preserve"> v</w:t>
      </w:r>
      <w:r w:rsidR="001648B8" w:rsidRPr="00DF384D">
        <w:rPr>
          <w:rFonts w:ascii="Times New Roman" w:hAnsi="Times New Roman"/>
          <w:sz w:val="28"/>
          <w:szCs w:val="28"/>
          <w:lang w:val="nl-NL"/>
        </w:rPr>
        <w:t>ề hoạt động mua bán nợ giữa các th</w:t>
      </w:r>
      <w:r w:rsidR="00A165E0">
        <w:rPr>
          <w:rFonts w:ascii="Times New Roman" w:hAnsi="Times New Roman"/>
          <w:sz w:val="28"/>
          <w:szCs w:val="28"/>
          <w:lang w:val="nl-NL"/>
        </w:rPr>
        <w:t>ành viên tham gia sàn giao dịch; h</w:t>
      </w:r>
      <w:r w:rsidR="00A165E0" w:rsidRPr="00A165E0">
        <w:rPr>
          <w:rFonts w:ascii="Times New Roman" w:hAnsi="Times New Roman"/>
          <w:sz w:val="28"/>
          <w:szCs w:val="28"/>
          <w:lang w:val="nl-NL"/>
        </w:rPr>
        <w:t>ệ</w:t>
      </w:r>
      <w:r w:rsidR="00A165E0">
        <w:rPr>
          <w:rFonts w:ascii="Times New Roman" w:hAnsi="Times New Roman"/>
          <w:sz w:val="28"/>
          <w:szCs w:val="28"/>
          <w:lang w:val="nl-NL"/>
        </w:rPr>
        <w:t xml:space="preserve"> th</w:t>
      </w:r>
      <w:r w:rsidR="00A165E0" w:rsidRPr="00A165E0">
        <w:rPr>
          <w:rFonts w:ascii="Times New Roman" w:hAnsi="Times New Roman"/>
          <w:sz w:val="28"/>
          <w:szCs w:val="28"/>
          <w:lang w:val="nl-NL"/>
        </w:rPr>
        <w:t>ống</w:t>
      </w:r>
      <w:r w:rsidR="00A165E0">
        <w:rPr>
          <w:rFonts w:ascii="Times New Roman" w:hAnsi="Times New Roman"/>
          <w:sz w:val="28"/>
          <w:szCs w:val="28"/>
          <w:lang w:val="nl-NL"/>
        </w:rPr>
        <w:t xml:space="preserve"> ph</w:t>
      </w:r>
      <w:r w:rsidR="00A165E0" w:rsidRPr="00A165E0">
        <w:rPr>
          <w:rFonts w:ascii="Times New Roman" w:hAnsi="Times New Roman"/>
          <w:sz w:val="28"/>
          <w:szCs w:val="28"/>
          <w:lang w:val="nl-NL"/>
        </w:rPr>
        <w:t>ần</w:t>
      </w:r>
      <w:r w:rsidR="00A165E0">
        <w:rPr>
          <w:rFonts w:ascii="Times New Roman" w:hAnsi="Times New Roman"/>
          <w:sz w:val="28"/>
          <w:szCs w:val="28"/>
          <w:lang w:val="nl-NL"/>
        </w:rPr>
        <w:t xml:space="preserve"> m</w:t>
      </w:r>
      <w:r w:rsidR="00A165E0" w:rsidRPr="00A165E0">
        <w:rPr>
          <w:rFonts w:ascii="Times New Roman" w:hAnsi="Times New Roman"/>
          <w:sz w:val="28"/>
          <w:szCs w:val="28"/>
          <w:lang w:val="nl-NL"/>
        </w:rPr>
        <w:t>ềm</w:t>
      </w:r>
      <w:r w:rsidR="00A165E0">
        <w:rPr>
          <w:rFonts w:ascii="Times New Roman" w:hAnsi="Times New Roman"/>
          <w:sz w:val="28"/>
          <w:szCs w:val="28"/>
          <w:lang w:val="nl-NL"/>
        </w:rPr>
        <w:t xml:space="preserve"> qu</w:t>
      </w:r>
      <w:r w:rsidR="00A165E0" w:rsidRPr="00A165E0">
        <w:rPr>
          <w:rFonts w:ascii="Times New Roman" w:hAnsi="Times New Roman"/>
          <w:sz w:val="28"/>
          <w:szCs w:val="28"/>
          <w:lang w:val="nl-NL"/>
        </w:rPr>
        <w:t>ả</w:t>
      </w:r>
      <w:r w:rsidR="00A165E0">
        <w:rPr>
          <w:rFonts w:ascii="Times New Roman" w:hAnsi="Times New Roman"/>
          <w:sz w:val="28"/>
          <w:szCs w:val="28"/>
          <w:lang w:val="nl-NL"/>
        </w:rPr>
        <w:t>n l</w:t>
      </w:r>
      <w:r w:rsidR="00A165E0" w:rsidRPr="00A165E0">
        <w:rPr>
          <w:rFonts w:ascii="Times New Roman" w:hAnsi="Times New Roman"/>
          <w:sz w:val="28"/>
          <w:szCs w:val="28"/>
          <w:lang w:val="nl-NL"/>
        </w:rPr>
        <w:t>ý</w:t>
      </w:r>
      <w:r w:rsidR="00A165E0">
        <w:rPr>
          <w:rFonts w:ascii="Times New Roman" w:hAnsi="Times New Roman"/>
          <w:sz w:val="28"/>
          <w:szCs w:val="28"/>
          <w:lang w:val="nl-NL"/>
        </w:rPr>
        <w:t>, gi</w:t>
      </w:r>
      <w:r w:rsidR="00A165E0" w:rsidRPr="00A165E0">
        <w:rPr>
          <w:rFonts w:ascii="Times New Roman" w:hAnsi="Times New Roman"/>
          <w:sz w:val="28"/>
          <w:szCs w:val="28"/>
          <w:lang w:val="nl-NL"/>
        </w:rPr>
        <w:t>ám</w:t>
      </w:r>
      <w:r w:rsidR="00A165E0">
        <w:rPr>
          <w:rFonts w:ascii="Times New Roman" w:hAnsi="Times New Roman"/>
          <w:sz w:val="28"/>
          <w:szCs w:val="28"/>
          <w:lang w:val="nl-NL"/>
        </w:rPr>
        <w:t xml:space="preserve"> s</w:t>
      </w:r>
      <w:r w:rsidR="00A165E0" w:rsidRPr="00A165E0">
        <w:rPr>
          <w:rFonts w:ascii="Times New Roman" w:hAnsi="Times New Roman"/>
          <w:sz w:val="28"/>
          <w:szCs w:val="28"/>
          <w:lang w:val="nl-NL"/>
        </w:rPr>
        <w:t>át</w:t>
      </w:r>
      <w:r w:rsidR="00A165E0">
        <w:rPr>
          <w:rFonts w:ascii="Times New Roman" w:hAnsi="Times New Roman"/>
          <w:sz w:val="28"/>
          <w:szCs w:val="28"/>
          <w:lang w:val="nl-NL"/>
        </w:rPr>
        <w:t xml:space="preserve"> c</w:t>
      </w:r>
      <w:r w:rsidR="00A165E0" w:rsidRPr="00A165E0">
        <w:rPr>
          <w:rFonts w:ascii="Times New Roman" w:hAnsi="Times New Roman"/>
          <w:sz w:val="28"/>
          <w:szCs w:val="28"/>
          <w:lang w:val="nl-NL"/>
        </w:rPr>
        <w:t>ác</w:t>
      </w:r>
      <w:r w:rsidR="00A165E0">
        <w:rPr>
          <w:rFonts w:ascii="Times New Roman" w:hAnsi="Times New Roman"/>
          <w:sz w:val="28"/>
          <w:szCs w:val="28"/>
          <w:lang w:val="nl-NL"/>
        </w:rPr>
        <w:t xml:space="preserve"> giao d</w:t>
      </w:r>
      <w:r w:rsidR="00A165E0" w:rsidRPr="00A165E0">
        <w:rPr>
          <w:rFonts w:ascii="Times New Roman" w:hAnsi="Times New Roman"/>
          <w:sz w:val="28"/>
          <w:szCs w:val="28"/>
          <w:lang w:val="nl-NL"/>
        </w:rPr>
        <w:t>ịch</w:t>
      </w:r>
      <w:r w:rsidR="00A165E0">
        <w:rPr>
          <w:rFonts w:ascii="Times New Roman" w:hAnsi="Times New Roman"/>
          <w:sz w:val="28"/>
          <w:szCs w:val="28"/>
          <w:lang w:val="nl-NL"/>
        </w:rPr>
        <w:t xml:space="preserve">, trong </w:t>
      </w:r>
      <w:r w:rsidR="00A165E0" w:rsidRPr="00A165E0">
        <w:rPr>
          <w:rFonts w:ascii="Times New Roman" w:hAnsi="Times New Roman"/>
          <w:sz w:val="28"/>
          <w:szCs w:val="28"/>
          <w:lang w:val="nl-NL"/>
        </w:rPr>
        <w:t>đó</w:t>
      </w:r>
      <w:r w:rsidR="00A165E0">
        <w:rPr>
          <w:rFonts w:ascii="Times New Roman" w:hAnsi="Times New Roman"/>
          <w:sz w:val="28"/>
          <w:szCs w:val="28"/>
          <w:lang w:val="nl-NL"/>
        </w:rPr>
        <w:t xml:space="preserve"> bao g</w:t>
      </w:r>
      <w:r w:rsidR="00A165E0" w:rsidRPr="00A165E0">
        <w:rPr>
          <w:rFonts w:ascii="Times New Roman" w:hAnsi="Times New Roman"/>
          <w:sz w:val="28"/>
          <w:szCs w:val="28"/>
          <w:lang w:val="nl-NL"/>
        </w:rPr>
        <w:t>ồm</w:t>
      </w:r>
      <w:r w:rsidR="00A165E0">
        <w:rPr>
          <w:rFonts w:ascii="Times New Roman" w:hAnsi="Times New Roman"/>
          <w:sz w:val="28"/>
          <w:szCs w:val="28"/>
          <w:lang w:val="nl-NL"/>
        </w:rPr>
        <w:t xml:space="preserve"> c</w:t>
      </w:r>
      <w:r w:rsidR="00A165E0" w:rsidRPr="00A165E0">
        <w:rPr>
          <w:rFonts w:ascii="Times New Roman" w:hAnsi="Times New Roman"/>
          <w:sz w:val="28"/>
          <w:szCs w:val="28"/>
          <w:lang w:val="nl-NL"/>
        </w:rPr>
        <w:t>ả</w:t>
      </w:r>
      <w:r w:rsidR="00A165E0">
        <w:rPr>
          <w:rFonts w:ascii="Times New Roman" w:hAnsi="Times New Roman"/>
          <w:sz w:val="28"/>
          <w:szCs w:val="28"/>
          <w:lang w:val="nl-NL"/>
        </w:rPr>
        <w:t xml:space="preserve"> vi</w:t>
      </w:r>
      <w:r w:rsidR="00A165E0" w:rsidRPr="00A165E0">
        <w:rPr>
          <w:rFonts w:ascii="Times New Roman" w:hAnsi="Times New Roman"/>
          <w:sz w:val="28"/>
          <w:szCs w:val="28"/>
          <w:lang w:val="nl-NL"/>
        </w:rPr>
        <w:t>ệc</w:t>
      </w:r>
      <w:r w:rsidR="00A165E0">
        <w:rPr>
          <w:rFonts w:ascii="Times New Roman" w:hAnsi="Times New Roman"/>
          <w:sz w:val="28"/>
          <w:szCs w:val="28"/>
          <w:lang w:val="nl-NL"/>
        </w:rPr>
        <w:t xml:space="preserve"> cung c</w:t>
      </w:r>
      <w:r w:rsidR="00A165E0" w:rsidRPr="00A165E0">
        <w:rPr>
          <w:rFonts w:ascii="Times New Roman" w:hAnsi="Times New Roman"/>
          <w:sz w:val="28"/>
          <w:szCs w:val="28"/>
          <w:lang w:val="nl-NL"/>
        </w:rPr>
        <w:t>ấp</w:t>
      </w:r>
      <w:r w:rsidR="00A165E0">
        <w:rPr>
          <w:rFonts w:ascii="Times New Roman" w:hAnsi="Times New Roman"/>
          <w:sz w:val="28"/>
          <w:szCs w:val="28"/>
          <w:lang w:val="nl-NL"/>
        </w:rPr>
        <w:t>, l</w:t>
      </w:r>
      <w:r w:rsidR="00A165E0" w:rsidRPr="00A165E0">
        <w:rPr>
          <w:rFonts w:ascii="Times New Roman" w:hAnsi="Times New Roman"/>
          <w:sz w:val="28"/>
          <w:szCs w:val="28"/>
          <w:lang w:val="nl-NL"/>
        </w:rPr>
        <w:t>ư</w:t>
      </w:r>
      <w:r w:rsidR="00A165E0">
        <w:rPr>
          <w:rFonts w:ascii="Times New Roman" w:hAnsi="Times New Roman"/>
          <w:sz w:val="28"/>
          <w:szCs w:val="28"/>
          <w:lang w:val="nl-NL"/>
        </w:rPr>
        <w:t>u tr</w:t>
      </w:r>
      <w:r w:rsidR="00A165E0" w:rsidRPr="00A165E0">
        <w:rPr>
          <w:rFonts w:ascii="Times New Roman" w:hAnsi="Times New Roman"/>
          <w:sz w:val="28"/>
          <w:szCs w:val="28"/>
          <w:lang w:val="nl-NL"/>
        </w:rPr>
        <w:t>ữ</w:t>
      </w:r>
      <w:r w:rsidR="00A165E0">
        <w:rPr>
          <w:rFonts w:ascii="Times New Roman" w:hAnsi="Times New Roman"/>
          <w:sz w:val="28"/>
          <w:szCs w:val="28"/>
          <w:lang w:val="nl-NL"/>
        </w:rPr>
        <w:t xml:space="preserve"> th</w:t>
      </w:r>
      <w:r w:rsidR="00A165E0" w:rsidRPr="00A165E0">
        <w:rPr>
          <w:rFonts w:ascii="Times New Roman" w:hAnsi="Times New Roman"/>
          <w:sz w:val="28"/>
          <w:szCs w:val="28"/>
          <w:lang w:val="nl-NL"/>
        </w:rPr>
        <w:t>ô</w:t>
      </w:r>
      <w:r w:rsidR="00A165E0">
        <w:rPr>
          <w:rFonts w:ascii="Times New Roman" w:hAnsi="Times New Roman"/>
          <w:sz w:val="28"/>
          <w:szCs w:val="28"/>
          <w:lang w:val="nl-NL"/>
        </w:rPr>
        <w:t>ng tin v</w:t>
      </w:r>
      <w:r w:rsidR="00A165E0" w:rsidRPr="00A165E0">
        <w:rPr>
          <w:rFonts w:ascii="Times New Roman" w:hAnsi="Times New Roman"/>
          <w:sz w:val="28"/>
          <w:szCs w:val="28"/>
          <w:lang w:val="nl-NL"/>
        </w:rPr>
        <w:t>ề</w:t>
      </w:r>
      <w:r w:rsidR="00A165E0">
        <w:rPr>
          <w:rFonts w:ascii="Times New Roman" w:hAnsi="Times New Roman"/>
          <w:sz w:val="28"/>
          <w:szCs w:val="28"/>
          <w:lang w:val="nl-NL"/>
        </w:rPr>
        <w:t xml:space="preserve"> c</w:t>
      </w:r>
      <w:r w:rsidR="00A165E0" w:rsidRPr="00A165E0">
        <w:rPr>
          <w:rFonts w:ascii="Times New Roman" w:hAnsi="Times New Roman"/>
          <w:sz w:val="28"/>
          <w:szCs w:val="28"/>
          <w:lang w:val="nl-NL"/>
        </w:rPr>
        <w:t>ác</w:t>
      </w:r>
      <w:r w:rsidR="00A165E0">
        <w:rPr>
          <w:rFonts w:ascii="Times New Roman" w:hAnsi="Times New Roman"/>
          <w:sz w:val="28"/>
          <w:szCs w:val="28"/>
          <w:lang w:val="nl-NL"/>
        </w:rPr>
        <w:t xml:space="preserve"> kho</w:t>
      </w:r>
      <w:r w:rsidR="00A165E0" w:rsidRPr="00A165E0">
        <w:rPr>
          <w:rFonts w:ascii="Times New Roman" w:hAnsi="Times New Roman"/>
          <w:sz w:val="28"/>
          <w:szCs w:val="28"/>
          <w:lang w:val="nl-NL"/>
        </w:rPr>
        <w:t>ản</w:t>
      </w:r>
      <w:r w:rsidR="00A165E0">
        <w:rPr>
          <w:rFonts w:ascii="Times New Roman" w:hAnsi="Times New Roman"/>
          <w:sz w:val="28"/>
          <w:szCs w:val="28"/>
          <w:lang w:val="nl-NL"/>
        </w:rPr>
        <w:t xml:space="preserve"> n</w:t>
      </w:r>
      <w:r w:rsidR="00A165E0" w:rsidRPr="00A165E0">
        <w:rPr>
          <w:rFonts w:ascii="Times New Roman" w:hAnsi="Times New Roman"/>
          <w:sz w:val="28"/>
          <w:szCs w:val="28"/>
          <w:lang w:val="nl-NL"/>
        </w:rPr>
        <w:t>ợ</w:t>
      </w:r>
      <w:r w:rsidR="00A165E0">
        <w:rPr>
          <w:rFonts w:ascii="Times New Roman" w:hAnsi="Times New Roman"/>
          <w:sz w:val="28"/>
          <w:szCs w:val="28"/>
          <w:lang w:val="nl-NL"/>
        </w:rPr>
        <w:t xml:space="preserve"> d</w:t>
      </w:r>
      <w:r w:rsidR="00A165E0" w:rsidRPr="00A165E0">
        <w:rPr>
          <w:rFonts w:ascii="Times New Roman" w:hAnsi="Times New Roman"/>
          <w:sz w:val="28"/>
          <w:szCs w:val="28"/>
          <w:lang w:val="nl-NL"/>
        </w:rPr>
        <w:t>ự</w:t>
      </w:r>
      <w:r w:rsidR="00A165E0">
        <w:rPr>
          <w:rFonts w:ascii="Times New Roman" w:hAnsi="Times New Roman"/>
          <w:sz w:val="28"/>
          <w:szCs w:val="28"/>
          <w:lang w:val="nl-NL"/>
        </w:rPr>
        <w:t xml:space="preserve"> ki</w:t>
      </w:r>
      <w:r w:rsidR="00A165E0" w:rsidRPr="00A165E0">
        <w:rPr>
          <w:rFonts w:ascii="Times New Roman" w:hAnsi="Times New Roman"/>
          <w:sz w:val="28"/>
          <w:szCs w:val="28"/>
          <w:lang w:val="nl-NL"/>
        </w:rPr>
        <w:t>ến</w:t>
      </w:r>
      <w:r w:rsidR="00A165E0">
        <w:rPr>
          <w:rFonts w:ascii="Times New Roman" w:hAnsi="Times New Roman"/>
          <w:sz w:val="28"/>
          <w:szCs w:val="28"/>
          <w:lang w:val="nl-NL"/>
        </w:rPr>
        <w:t xml:space="preserve"> đư</w:t>
      </w:r>
      <w:r w:rsidR="00A165E0" w:rsidRPr="00A165E0">
        <w:rPr>
          <w:rFonts w:ascii="Times New Roman" w:hAnsi="Times New Roman"/>
          <w:sz w:val="28"/>
          <w:szCs w:val="28"/>
          <w:lang w:val="nl-NL"/>
        </w:rPr>
        <w:t>ợc</w:t>
      </w:r>
      <w:r w:rsidR="00A165E0">
        <w:rPr>
          <w:rFonts w:ascii="Times New Roman" w:hAnsi="Times New Roman"/>
          <w:sz w:val="28"/>
          <w:szCs w:val="28"/>
          <w:lang w:val="nl-NL"/>
        </w:rPr>
        <w:t xml:space="preserve"> ni</w:t>
      </w:r>
      <w:r w:rsidR="00A165E0" w:rsidRPr="00A165E0">
        <w:rPr>
          <w:rFonts w:ascii="Times New Roman" w:hAnsi="Times New Roman"/>
          <w:sz w:val="28"/>
          <w:szCs w:val="28"/>
          <w:lang w:val="nl-NL"/>
        </w:rPr>
        <w:t>ê</w:t>
      </w:r>
      <w:r w:rsidR="00A165E0">
        <w:rPr>
          <w:rFonts w:ascii="Times New Roman" w:hAnsi="Times New Roman"/>
          <w:sz w:val="28"/>
          <w:szCs w:val="28"/>
          <w:lang w:val="nl-NL"/>
        </w:rPr>
        <w:t>m y</w:t>
      </w:r>
      <w:r w:rsidR="00A165E0" w:rsidRPr="00A165E0">
        <w:rPr>
          <w:rFonts w:ascii="Times New Roman" w:hAnsi="Times New Roman"/>
          <w:sz w:val="28"/>
          <w:szCs w:val="28"/>
          <w:lang w:val="nl-NL"/>
        </w:rPr>
        <w:t>ết</w:t>
      </w:r>
      <w:r w:rsidR="00A165E0">
        <w:rPr>
          <w:rFonts w:ascii="Times New Roman" w:hAnsi="Times New Roman"/>
          <w:sz w:val="28"/>
          <w:szCs w:val="28"/>
          <w:lang w:val="nl-NL"/>
        </w:rPr>
        <w:t xml:space="preserve"> tr</w:t>
      </w:r>
      <w:r w:rsidR="00A165E0" w:rsidRPr="00A165E0">
        <w:rPr>
          <w:rFonts w:ascii="Times New Roman" w:hAnsi="Times New Roman"/>
          <w:sz w:val="28"/>
          <w:szCs w:val="28"/>
          <w:lang w:val="nl-NL"/>
        </w:rPr>
        <w:t>ê</w:t>
      </w:r>
      <w:r w:rsidR="00A165E0">
        <w:rPr>
          <w:rFonts w:ascii="Times New Roman" w:hAnsi="Times New Roman"/>
          <w:sz w:val="28"/>
          <w:szCs w:val="28"/>
          <w:lang w:val="nl-NL"/>
        </w:rPr>
        <w:t>n s</w:t>
      </w:r>
      <w:r w:rsidR="00A165E0" w:rsidRPr="00A165E0">
        <w:rPr>
          <w:rFonts w:ascii="Times New Roman" w:hAnsi="Times New Roman"/>
          <w:sz w:val="28"/>
          <w:szCs w:val="28"/>
          <w:lang w:val="nl-NL"/>
        </w:rPr>
        <w:t>àn</w:t>
      </w:r>
      <w:r w:rsidR="00A165E0">
        <w:rPr>
          <w:rFonts w:ascii="Times New Roman" w:hAnsi="Times New Roman"/>
          <w:sz w:val="28"/>
          <w:szCs w:val="28"/>
          <w:lang w:val="nl-NL"/>
        </w:rPr>
        <w:t xml:space="preserve"> giao d</w:t>
      </w:r>
      <w:r w:rsidR="00A165E0" w:rsidRPr="00A165E0">
        <w:rPr>
          <w:rFonts w:ascii="Times New Roman" w:hAnsi="Times New Roman"/>
          <w:sz w:val="28"/>
          <w:szCs w:val="28"/>
          <w:lang w:val="nl-NL"/>
        </w:rPr>
        <w:t>ịch</w:t>
      </w:r>
      <w:r w:rsidR="00A165E0">
        <w:rPr>
          <w:rFonts w:ascii="Times New Roman" w:hAnsi="Times New Roman"/>
          <w:sz w:val="28"/>
          <w:szCs w:val="28"/>
          <w:lang w:val="nl-NL"/>
        </w:rPr>
        <w:t>.</w:t>
      </w:r>
    </w:p>
    <w:p w:rsidR="00A65AA3" w:rsidRPr="00DF384D" w:rsidRDefault="00530AFA" w:rsidP="003413BE">
      <w:pPr>
        <w:overflowPunct w:val="0"/>
        <w:autoSpaceDE w:val="0"/>
        <w:autoSpaceDN w:val="0"/>
        <w:adjustRightInd w:val="0"/>
        <w:spacing w:before="120" w:after="0" w:line="264" w:lineRule="auto"/>
        <w:ind w:firstLine="562"/>
        <w:jc w:val="both"/>
        <w:rPr>
          <w:rFonts w:ascii="Times New Roman" w:hAnsi="Times New Roman"/>
          <w:sz w:val="28"/>
          <w:szCs w:val="28"/>
          <w:lang w:val="nl-NL"/>
        </w:rPr>
      </w:pPr>
      <w:r w:rsidRPr="00DF384D">
        <w:rPr>
          <w:rFonts w:ascii="Times New Roman" w:hAnsi="Times New Roman"/>
          <w:sz w:val="28"/>
          <w:szCs w:val="28"/>
          <w:lang w:val="nl-NL"/>
        </w:rPr>
        <w:t>3.</w:t>
      </w:r>
      <w:r w:rsidR="00A65AA3" w:rsidRPr="00DF384D">
        <w:rPr>
          <w:rFonts w:ascii="Times New Roman" w:hAnsi="Times New Roman"/>
          <w:sz w:val="28"/>
          <w:szCs w:val="28"/>
          <w:lang w:val="nl-NL"/>
        </w:rPr>
        <w:t xml:space="preserve"> </w:t>
      </w:r>
      <w:r w:rsidR="0046358F">
        <w:rPr>
          <w:rFonts w:ascii="Times New Roman" w:hAnsi="Times New Roman"/>
          <w:sz w:val="28"/>
          <w:szCs w:val="28"/>
          <w:lang w:val="nl-NL"/>
        </w:rPr>
        <w:t>C</w:t>
      </w:r>
      <w:r w:rsidR="0046358F" w:rsidRPr="0046358F">
        <w:rPr>
          <w:rFonts w:ascii="Times New Roman" w:hAnsi="Times New Roman"/>
          <w:sz w:val="28"/>
          <w:szCs w:val="28"/>
          <w:lang w:val="nl-NL"/>
        </w:rPr>
        <w:t xml:space="preserve">ác hợp đồng lao động ký với </w:t>
      </w:r>
      <w:r w:rsidR="0041498F" w:rsidRPr="0041498F">
        <w:rPr>
          <w:rFonts w:ascii="Times New Roman" w:hAnsi="Times New Roman"/>
          <w:sz w:val="28"/>
          <w:szCs w:val="28"/>
          <w:lang w:val="nl-NL"/>
        </w:rPr>
        <w:t>ít</w:t>
      </w:r>
      <w:r w:rsidR="0041498F">
        <w:rPr>
          <w:rFonts w:ascii="Times New Roman" w:hAnsi="Times New Roman"/>
          <w:sz w:val="28"/>
          <w:szCs w:val="28"/>
          <w:lang w:val="nl-NL"/>
        </w:rPr>
        <w:t xml:space="preserve"> nh</w:t>
      </w:r>
      <w:r w:rsidR="0041498F" w:rsidRPr="0041498F">
        <w:rPr>
          <w:rFonts w:ascii="Times New Roman" w:hAnsi="Times New Roman"/>
          <w:sz w:val="28"/>
          <w:szCs w:val="28"/>
          <w:lang w:val="nl-NL"/>
        </w:rPr>
        <w:t>ất</w:t>
      </w:r>
      <w:r w:rsidR="005B577B">
        <w:rPr>
          <w:rFonts w:ascii="Times New Roman" w:hAnsi="Times New Roman"/>
          <w:sz w:val="28"/>
          <w:szCs w:val="28"/>
          <w:lang w:val="nl-NL"/>
        </w:rPr>
        <w:t xml:space="preserve"> </w:t>
      </w:r>
      <w:r w:rsidR="0046358F" w:rsidRPr="0046358F">
        <w:rPr>
          <w:rFonts w:ascii="Times New Roman" w:hAnsi="Times New Roman"/>
          <w:sz w:val="28"/>
          <w:szCs w:val="28"/>
          <w:lang w:val="nl-NL"/>
        </w:rPr>
        <w:t>02 nhân viên có chứng chỉ kiểm toán viên hoặc ít nhất 02 nhân viên có thẻ thẩm định viên về giá do Bộ trưởng B</w:t>
      </w:r>
      <w:r w:rsidR="00CB384A" w:rsidRPr="00CB384A">
        <w:rPr>
          <w:rFonts w:ascii="Times New Roman" w:hAnsi="Times New Roman"/>
          <w:sz w:val="28"/>
          <w:szCs w:val="28"/>
          <w:lang w:val="nl-NL"/>
        </w:rPr>
        <w:t>ộ</w:t>
      </w:r>
      <w:r w:rsidR="00CB384A">
        <w:rPr>
          <w:rFonts w:ascii="Times New Roman" w:hAnsi="Times New Roman"/>
          <w:sz w:val="28"/>
          <w:szCs w:val="28"/>
          <w:lang w:val="nl-NL"/>
        </w:rPr>
        <w:t xml:space="preserve"> T</w:t>
      </w:r>
      <w:r w:rsidR="00CB384A" w:rsidRPr="00CB384A">
        <w:rPr>
          <w:rFonts w:ascii="Times New Roman" w:hAnsi="Times New Roman"/>
          <w:sz w:val="28"/>
          <w:szCs w:val="28"/>
          <w:lang w:val="nl-NL"/>
        </w:rPr>
        <w:t>à</w:t>
      </w:r>
      <w:r w:rsidR="00CB384A">
        <w:rPr>
          <w:rFonts w:ascii="Times New Roman" w:hAnsi="Times New Roman"/>
          <w:sz w:val="28"/>
          <w:szCs w:val="28"/>
          <w:lang w:val="nl-NL"/>
        </w:rPr>
        <w:t>i ch</w:t>
      </w:r>
      <w:r w:rsidR="00CB384A" w:rsidRPr="00CB384A">
        <w:rPr>
          <w:rFonts w:ascii="Times New Roman" w:hAnsi="Times New Roman"/>
          <w:sz w:val="28"/>
          <w:szCs w:val="28"/>
          <w:lang w:val="nl-NL"/>
        </w:rPr>
        <w:t>ính</w:t>
      </w:r>
      <w:r w:rsidR="0046358F" w:rsidRPr="0046358F">
        <w:rPr>
          <w:rFonts w:ascii="Times New Roman" w:hAnsi="Times New Roman"/>
          <w:sz w:val="28"/>
          <w:szCs w:val="28"/>
          <w:lang w:val="nl-NL"/>
        </w:rPr>
        <w:t xml:space="preserve"> cấp</w:t>
      </w:r>
      <w:r w:rsidR="00903F47" w:rsidRPr="00DF384D">
        <w:rPr>
          <w:rFonts w:ascii="Times New Roman" w:hAnsi="Times New Roman"/>
          <w:sz w:val="28"/>
          <w:szCs w:val="28"/>
          <w:lang w:val="nl-NL"/>
        </w:rPr>
        <w:t>.</w:t>
      </w:r>
    </w:p>
    <w:p w:rsidR="00CF4376" w:rsidRPr="00DF384D" w:rsidRDefault="009C35AC" w:rsidP="003413BE">
      <w:pPr>
        <w:overflowPunct w:val="0"/>
        <w:autoSpaceDE w:val="0"/>
        <w:autoSpaceDN w:val="0"/>
        <w:adjustRightInd w:val="0"/>
        <w:spacing w:before="120" w:after="0" w:line="264" w:lineRule="auto"/>
        <w:ind w:firstLine="562"/>
        <w:jc w:val="both"/>
        <w:rPr>
          <w:rFonts w:ascii="Times New Roman" w:hAnsi="Times New Roman"/>
          <w:b/>
          <w:sz w:val="28"/>
          <w:szCs w:val="28"/>
          <w:lang w:val="nl-NL"/>
        </w:rPr>
      </w:pPr>
      <w:r w:rsidRPr="00DF384D">
        <w:rPr>
          <w:rFonts w:ascii="Times New Roman" w:hAnsi="Times New Roman"/>
          <w:b/>
          <w:sz w:val="28"/>
          <w:szCs w:val="28"/>
          <w:lang w:val="nl-NL"/>
        </w:rPr>
        <w:t xml:space="preserve">Điều </w:t>
      </w:r>
      <w:r w:rsidR="00CF4376" w:rsidRPr="00DF384D">
        <w:rPr>
          <w:rFonts w:ascii="Times New Roman" w:hAnsi="Times New Roman"/>
          <w:b/>
          <w:sz w:val="28"/>
          <w:szCs w:val="28"/>
          <w:lang w:val="nl-NL"/>
        </w:rPr>
        <w:t>8</w:t>
      </w:r>
      <w:r w:rsidRPr="00DF384D">
        <w:rPr>
          <w:rFonts w:ascii="Times New Roman" w:hAnsi="Times New Roman"/>
          <w:b/>
          <w:sz w:val="28"/>
          <w:szCs w:val="28"/>
          <w:lang w:val="nl-NL"/>
        </w:rPr>
        <w:t>.</w:t>
      </w:r>
      <w:r w:rsidR="00CF4376" w:rsidRPr="00DF384D">
        <w:rPr>
          <w:rFonts w:ascii="Times New Roman" w:hAnsi="Times New Roman"/>
          <w:b/>
          <w:sz w:val="28"/>
          <w:szCs w:val="28"/>
          <w:lang w:val="nl-NL"/>
        </w:rPr>
        <w:t xml:space="preserve"> </w:t>
      </w:r>
      <w:r w:rsidR="00FA3369">
        <w:rPr>
          <w:rFonts w:ascii="Times New Roman" w:hAnsi="Times New Roman"/>
          <w:b/>
          <w:sz w:val="28"/>
          <w:szCs w:val="28"/>
          <w:lang w:val="nl-NL"/>
        </w:rPr>
        <w:t>Ch</w:t>
      </w:r>
      <w:r w:rsidR="00FA3369" w:rsidRPr="00FA3369">
        <w:rPr>
          <w:rFonts w:ascii="Times New Roman" w:hAnsi="Times New Roman"/>
          <w:b/>
          <w:sz w:val="28"/>
          <w:szCs w:val="28"/>
          <w:lang w:val="nl-NL"/>
        </w:rPr>
        <w:t>ế</w:t>
      </w:r>
      <w:r w:rsidR="00FA3369">
        <w:rPr>
          <w:rFonts w:ascii="Times New Roman" w:hAnsi="Times New Roman"/>
          <w:b/>
          <w:sz w:val="28"/>
          <w:szCs w:val="28"/>
          <w:lang w:val="nl-NL"/>
        </w:rPr>
        <w:t xml:space="preserve"> đ</w:t>
      </w:r>
      <w:r w:rsidR="00FA3369" w:rsidRPr="00FA3369">
        <w:rPr>
          <w:rFonts w:ascii="Times New Roman" w:hAnsi="Times New Roman"/>
          <w:b/>
          <w:sz w:val="28"/>
          <w:szCs w:val="28"/>
          <w:lang w:val="nl-NL"/>
        </w:rPr>
        <w:t>ộ</w:t>
      </w:r>
      <w:r w:rsidR="00FA3369">
        <w:rPr>
          <w:rFonts w:ascii="Times New Roman" w:hAnsi="Times New Roman"/>
          <w:b/>
          <w:sz w:val="28"/>
          <w:szCs w:val="28"/>
          <w:lang w:val="nl-NL"/>
        </w:rPr>
        <w:t xml:space="preserve"> b</w:t>
      </w:r>
      <w:r w:rsidR="00FA3369" w:rsidRPr="00FA3369">
        <w:rPr>
          <w:rFonts w:ascii="Times New Roman" w:hAnsi="Times New Roman"/>
          <w:b/>
          <w:sz w:val="28"/>
          <w:szCs w:val="28"/>
          <w:lang w:val="nl-NL"/>
        </w:rPr>
        <w:t>áo</w:t>
      </w:r>
      <w:r w:rsidR="00FA3369">
        <w:rPr>
          <w:rFonts w:ascii="Times New Roman" w:hAnsi="Times New Roman"/>
          <w:b/>
          <w:sz w:val="28"/>
          <w:szCs w:val="28"/>
          <w:lang w:val="nl-NL"/>
        </w:rPr>
        <w:t xml:space="preserve"> c</w:t>
      </w:r>
      <w:r w:rsidR="00FA3369" w:rsidRPr="00FA3369">
        <w:rPr>
          <w:rFonts w:ascii="Times New Roman" w:hAnsi="Times New Roman"/>
          <w:b/>
          <w:sz w:val="28"/>
          <w:szCs w:val="28"/>
          <w:lang w:val="nl-NL"/>
        </w:rPr>
        <w:t>áo</w:t>
      </w:r>
    </w:p>
    <w:p w:rsidR="00CF4376" w:rsidRDefault="00FA3369" w:rsidP="003413BE">
      <w:pPr>
        <w:overflowPunct w:val="0"/>
        <w:autoSpaceDE w:val="0"/>
        <w:autoSpaceDN w:val="0"/>
        <w:adjustRightInd w:val="0"/>
        <w:spacing w:before="120" w:after="0" w:line="264" w:lineRule="auto"/>
        <w:ind w:firstLine="562"/>
        <w:jc w:val="both"/>
        <w:rPr>
          <w:rFonts w:ascii="Times New Roman" w:hAnsi="Times New Roman"/>
          <w:sz w:val="28"/>
          <w:szCs w:val="28"/>
          <w:lang w:val="nl-NL"/>
        </w:rPr>
      </w:pPr>
      <w:r>
        <w:rPr>
          <w:rFonts w:ascii="Times New Roman" w:hAnsi="Times New Roman"/>
          <w:sz w:val="28"/>
          <w:szCs w:val="28"/>
          <w:lang w:val="nl-NL"/>
        </w:rPr>
        <w:t>1</w:t>
      </w:r>
      <w:r w:rsidR="00CF4376" w:rsidRPr="00DF384D">
        <w:rPr>
          <w:rFonts w:ascii="Times New Roman" w:hAnsi="Times New Roman"/>
          <w:sz w:val="28"/>
          <w:szCs w:val="28"/>
          <w:lang w:val="nl-NL"/>
        </w:rPr>
        <w:t xml:space="preserve">. </w:t>
      </w:r>
      <w:r w:rsidR="00AE5CDA">
        <w:rPr>
          <w:rFonts w:ascii="Times New Roman" w:hAnsi="Times New Roman"/>
          <w:sz w:val="28"/>
          <w:szCs w:val="28"/>
          <w:lang w:val="nl-NL"/>
        </w:rPr>
        <w:t>Trong v</w:t>
      </w:r>
      <w:r w:rsidR="00AE5CDA" w:rsidRPr="00AE5CDA">
        <w:rPr>
          <w:rFonts w:ascii="Times New Roman" w:hAnsi="Times New Roman"/>
          <w:sz w:val="28"/>
          <w:szCs w:val="28"/>
          <w:lang w:val="nl-NL"/>
        </w:rPr>
        <w:t>òng</w:t>
      </w:r>
      <w:r w:rsidR="00AE5CDA">
        <w:rPr>
          <w:rFonts w:ascii="Times New Roman" w:hAnsi="Times New Roman"/>
          <w:sz w:val="28"/>
          <w:szCs w:val="28"/>
          <w:lang w:val="nl-NL"/>
        </w:rPr>
        <w:t xml:space="preserve"> 30 ng</w:t>
      </w:r>
      <w:r w:rsidR="00AE5CDA" w:rsidRPr="00AE5CDA">
        <w:rPr>
          <w:rFonts w:ascii="Times New Roman" w:hAnsi="Times New Roman"/>
          <w:sz w:val="28"/>
          <w:szCs w:val="28"/>
          <w:lang w:val="nl-NL"/>
        </w:rPr>
        <w:t>ày</w:t>
      </w:r>
      <w:r w:rsidR="00AE5CDA">
        <w:rPr>
          <w:rFonts w:ascii="Times New Roman" w:hAnsi="Times New Roman"/>
          <w:sz w:val="28"/>
          <w:szCs w:val="28"/>
          <w:lang w:val="nl-NL"/>
        </w:rPr>
        <w:t xml:space="preserve"> k</w:t>
      </w:r>
      <w:r w:rsidR="00AE5CDA" w:rsidRPr="00AE5CDA">
        <w:rPr>
          <w:rFonts w:ascii="Times New Roman" w:hAnsi="Times New Roman"/>
          <w:sz w:val="28"/>
          <w:szCs w:val="28"/>
          <w:lang w:val="nl-NL"/>
        </w:rPr>
        <w:t>ể</w:t>
      </w:r>
      <w:r w:rsidR="00AE5CDA">
        <w:rPr>
          <w:rFonts w:ascii="Times New Roman" w:hAnsi="Times New Roman"/>
          <w:sz w:val="28"/>
          <w:szCs w:val="28"/>
          <w:lang w:val="nl-NL"/>
        </w:rPr>
        <w:t xml:space="preserve"> t</w:t>
      </w:r>
      <w:r w:rsidR="00AE5CDA" w:rsidRPr="00AE5CDA">
        <w:rPr>
          <w:rFonts w:ascii="Times New Roman" w:hAnsi="Times New Roman"/>
          <w:sz w:val="28"/>
          <w:szCs w:val="28"/>
          <w:lang w:val="nl-NL"/>
        </w:rPr>
        <w:t>ừ</w:t>
      </w:r>
      <w:r w:rsidR="00AE5CDA">
        <w:rPr>
          <w:rFonts w:ascii="Times New Roman" w:hAnsi="Times New Roman"/>
          <w:sz w:val="28"/>
          <w:szCs w:val="28"/>
          <w:lang w:val="nl-NL"/>
        </w:rPr>
        <w:t xml:space="preserve"> ng</w:t>
      </w:r>
      <w:r w:rsidR="00AE5CDA" w:rsidRPr="00AE5CDA">
        <w:rPr>
          <w:rFonts w:ascii="Times New Roman" w:hAnsi="Times New Roman"/>
          <w:sz w:val="28"/>
          <w:szCs w:val="28"/>
          <w:lang w:val="nl-NL"/>
        </w:rPr>
        <w:t>ày</w:t>
      </w:r>
      <w:r w:rsidR="00AE5CDA">
        <w:rPr>
          <w:rFonts w:ascii="Times New Roman" w:hAnsi="Times New Roman"/>
          <w:sz w:val="28"/>
          <w:szCs w:val="28"/>
          <w:lang w:val="nl-NL"/>
        </w:rPr>
        <w:t xml:space="preserve"> k</w:t>
      </w:r>
      <w:r w:rsidR="00AE5CDA" w:rsidRPr="00AE5CDA">
        <w:rPr>
          <w:rFonts w:ascii="Times New Roman" w:hAnsi="Times New Roman"/>
          <w:sz w:val="28"/>
          <w:szCs w:val="28"/>
          <w:lang w:val="nl-NL"/>
        </w:rPr>
        <w:t>ết</w:t>
      </w:r>
      <w:r w:rsidR="00AE5CDA">
        <w:rPr>
          <w:rFonts w:ascii="Times New Roman" w:hAnsi="Times New Roman"/>
          <w:sz w:val="28"/>
          <w:szCs w:val="28"/>
          <w:lang w:val="nl-NL"/>
        </w:rPr>
        <w:t xml:space="preserve"> th</w:t>
      </w:r>
      <w:r w:rsidR="00AE5CDA" w:rsidRPr="00AE5CDA">
        <w:rPr>
          <w:rFonts w:ascii="Times New Roman" w:hAnsi="Times New Roman"/>
          <w:sz w:val="28"/>
          <w:szCs w:val="28"/>
          <w:lang w:val="nl-NL"/>
        </w:rPr>
        <w:t>úc</w:t>
      </w:r>
      <w:r w:rsidR="00AE5CDA">
        <w:rPr>
          <w:rFonts w:ascii="Times New Roman" w:hAnsi="Times New Roman"/>
          <w:sz w:val="28"/>
          <w:szCs w:val="28"/>
          <w:lang w:val="nl-NL"/>
        </w:rPr>
        <w:t xml:space="preserve"> n</w:t>
      </w:r>
      <w:r w:rsidR="00AE5CDA" w:rsidRPr="00AE5CDA">
        <w:rPr>
          <w:rFonts w:ascii="Times New Roman" w:hAnsi="Times New Roman"/>
          <w:sz w:val="28"/>
          <w:szCs w:val="28"/>
          <w:lang w:val="nl-NL"/>
        </w:rPr>
        <w:t>ă</w:t>
      </w:r>
      <w:r w:rsidR="00AE5CDA">
        <w:rPr>
          <w:rFonts w:ascii="Times New Roman" w:hAnsi="Times New Roman"/>
          <w:sz w:val="28"/>
          <w:szCs w:val="28"/>
          <w:lang w:val="nl-NL"/>
        </w:rPr>
        <w:t>m t</w:t>
      </w:r>
      <w:r w:rsidR="00AE5CDA" w:rsidRPr="00AE5CDA">
        <w:rPr>
          <w:rFonts w:ascii="Times New Roman" w:hAnsi="Times New Roman"/>
          <w:sz w:val="28"/>
          <w:szCs w:val="28"/>
          <w:lang w:val="nl-NL"/>
        </w:rPr>
        <w:t>ài</w:t>
      </w:r>
      <w:r w:rsidR="00AE5CDA">
        <w:rPr>
          <w:rFonts w:ascii="Times New Roman" w:hAnsi="Times New Roman"/>
          <w:sz w:val="28"/>
          <w:szCs w:val="28"/>
          <w:lang w:val="nl-NL"/>
        </w:rPr>
        <w:t xml:space="preserve"> ch</w:t>
      </w:r>
      <w:r w:rsidR="00AE5CDA" w:rsidRPr="00AE5CDA">
        <w:rPr>
          <w:rFonts w:ascii="Times New Roman" w:hAnsi="Times New Roman"/>
          <w:sz w:val="28"/>
          <w:szCs w:val="28"/>
          <w:lang w:val="nl-NL"/>
        </w:rPr>
        <w:t>ính</w:t>
      </w:r>
      <w:r w:rsidR="00BF310C">
        <w:rPr>
          <w:rFonts w:ascii="Times New Roman" w:hAnsi="Times New Roman"/>
          <w:sz w:val="28"/>
          <w:szCs w:val="28"/>
          <w:lang w:val="nl-NL"/>
        </w:rPr>
        <w:t xml:space="preserve"> v</w:t>
      </w:r>
      <w:r w:rsidR="00BF310C" w:rsidRPr="00BF310C">
        <w:rPr>
          <w:rFonts w:ascii="Times New Roman" w:hAnsi="Times New Roman"/>
          <w:sz w:val="28"/>
          <w:szCs w:val="28"/>
          <w:lang w:val="nl-NL"/>
        </w:rPr>
        <w:t>à</w:t>
      </w:r>
      <w:r w:rsidR="00BF310C">
        <w:rPr>
          <w:rFonts w:ascii="Times New Roman" w:hAnsi="Times New Roman"/>
          <w:sz w:val="28"/>
          <w:szCs w:val="28"/>
          <w:lang w:val="nl-NL"/>
        </w:rPr>
        <w:t xml:space="preserve"> trong trư</w:t>
      </w:r>
      <w:r w:rsidR="00BF310C" w:rsidRPr="00BF310C">
        <w:rPr>
          <w:rFonts w:ascii="Times New Roman" w:hAnsi="Times New Roman"/>
          <w:sz w:val="28"/>
          <w:szCs w:val="28"/>
          <w:lang w:val="nl-NL"/>
        </w:rPr>
        <w:t>ờng</w:t>
      </w:r>
      <w:r w:rsidR="00BF310C">
        <w:rPr>
          <w:rFonts w:ascii="Times New Roman" w:hAnsi="Times New Roman"/>
          <w:sz w:val="28"/>
          <w:szCs w:val="28"/>
          <w:lang w:val="nl-NL"/>
        </w:rPr>
        <w:t xml:space="preserve"> h</w:t>
      </w:r>
      <w:r w:rsidR="00BF310C" w:rsidRPr="00BF310C">
        <w:rPr>
          <w:rFonts w:ascii="Times New Roman" w:hAnsi="Times New Roman"/>
          <w:sz w:val="28"/>
          <w:szCs w:val="28"/>
          <w:lang w:val="nl-NL"/>
        </w:rPr>
        <w:t>ợp</w:t>
      </w:r>
      <w:r w:rsidR="00BF310C">
        <w:rPr>
          <w:rFonts w:ascii="Times New Roman" w:hAnsi="Times New Roman"/>
          <w:sz w:val="28"/>
          <w:szCs w:val="28"/>
          <w:lang w:val="nl-NL"/>
        </w:rPr>
        <w:t xml:space="preserve"> đ</w:t>
      </w:r>
      <w:r w:rsidR="00BF310C" w:rsidRPr="00BF310C">
        <w:rPr>
          <w:rFonts w:ascii="Times New Roman" w:hAnsi="Times New Roman"/>
          <w:sz w:val="28"/>
          <w:szCs w:val="28"/>
          <w:lang w:val="nl-NL"/>
        </w:rPr>
        <w:t>ột</w:t>
      </w:r>
      <w:r w:rsidR="00BF310C">
        <w:rPr>
          <w:rFonts w:ascii="Times New Roman" w:hAnsi="Times New Roman"/>
          <w:sz w:val="28"/>
          <w:szCs w:val="28"/>
          <w:lang w:val="nl-NL"/>
        </w:rPr>
        <w:t xml:space="preserve"> xu</w:t>
      </w:r>
      <w:r w:rsidR="00BF310C" w:rsidRPr="00BF310C">
        <w:rPr>
          <w:rFonts w:ascii="Times New Roman" w:hAnsi="Times New Roman"/>
          <w:sz w:val="28"/>
          <w:szCs w:val="28"/>
          <w:lang w:val="nl-NL"/>
        </w:rPr>
        <w:t>ất</w:t>
      </w:r>
      <w:r w:rsidR="00AE5CDA">
        <w:rPr>
          <w:rFonts w:ascii="Times New Roman" w:hAnsi="Times New Roman"/>
          <w:sz w:val="28"/>
          <w:szCs w:val="28"/>
          <w:lang w:val="nl-NL"/>
        </w:rPr>
        <w:t>, d</w:t>
      </w:r>
      <w:r w:rsidRPr="00DF384D">
        <w:rPr>
          <w:rFonts w:ascii="Times New Roman" w:hAnsi="Times New Roman"/>
          <w:sz w:val="28"/>
          <w:szCs w:val="28"/>
          <w:lang w:val="nl-NL"/>
        </w:rPr>
        <w:t xml:space="preserve">oanh nghiệp kinh doanh dịch vụ mua bán nợ </w:t>
      </w:r>
      <w:r w:rsidR="00AE5CDA">
        <w:rPr>
          <w:rFonts w:ascii="Times New Roman" w:hAnsi="Times New Roman"/>
          <w:sz w:val="28"/>
          <w:szCs w:val="28"/>
          <w:lang w:val="nl-NL"/>
        </w:rPr>
        <w:t>c</w:t>
      </w:r>
      <w:r w:rsidR="00AE5CDA" w:rsidRPr="00AE5CDA">
        <w:rPr>
          <w:rFonts w:ascii="Times New Roman" w:hAnsi="Times New Roman"/>
          <w:sz w:val="28"/>
          <w:szCs w:val="28"/>
          <w:lang w:val="nl-NL"/>
        </w:rPr>
        <w:t>ó</w:t>
      </w:r>
      <w:r w:rsidR="00AE5CDA">
        <w:rPr>
          <w:rFonts w:ascii="Times New Roman" w:hAnsi="Times New Roman"/>
          <w:sz w:val="28"/>
          <w:szCs w:val="28"/>
          <w:lang w:val="nl-NL"/>
        </w:rPr>
        <w:t xml:space="preserve"> tr</w:t>
      </w:r>
      <w:r w:rsidR="00AE5CDA" w:rsidRPr="00AE5CDA">
        <w:rPr>
          <w:rFonts w:ascii="Times New Roman" w:hAnsi="Times New Roman"/>
          <w:sz w:val="28"/>
          <w:szCs w:val="28"/>
          <w:lang w:val="nl-NL"/>
        </w:rPr>
        <w:t>ách</w:t>
      </w:r>
      <w:r w:rsidR="00AE5CDA">
        <w:rPr>
          <w:rFonts w:ascii="Times New Roman" w:hAnsi="Times New Roman"/>
          <w:sz w:val="28"/>
          <w:szCs w:val="28"/>
          <w:lang w:val="nl-NL"/>
        </w:rPr>
        <w:t xml:space="preserve"> nhi</w:t>
      </w:r>
      <w:r w:rsidR="00AE5CDA" w:rsidRPr="00AE5CDA">
        <w:rPr>
          <w:rFonts w:ascii="Times New Roman" w:hAnsi="Times New Roman"/>
          <w:sz w:val="28"/>
          <w:szCs w:val="28"/>
          <w:lang w:val="nl-NL"/>
        </w:rPr>
        <w:t>ệm</w:t>
      </w:r>
      <w:r w:rsidRPr="00DF384D">
        <w:rPr>
          <w:rFonts w:ascii="Times New Roman" w:hAnsi="Times New Roman"/>
          <w:sz w:val="28"/>
          <w:szCs w:val="28"/>
          <w:lang w:val="nl-NL"/>
        </w:rPr>
        <w:t xml:space="preserve"> báo cáo Ủy ban nhân dân tỉnh, thành phố trực thuộc trung ương nơi doanh nghiệp đóng trụ sở chính về </w:t>
      </w:r>
      <w:r w:rsidR="006C21E5">
        <w:rPr>
          <w:rFonts w:ascii="Times New Roman" w:hAnsi="Times New Roman"/>
          <w:sz w:val="28"/>
          <w:szCs w:val="28"/>
          <w:lang w:val="nl-NL"/>
        </w:rPr>
        <w:t>vi</w:t>
      </w:r>
      <w:r w:rsidR="006C21E5" w:rsidRPr="006C21E5">
        <w:rPr>
          <w:rFonts w:ascii="Times New Roman" w:hAnsi="Times New Roman"/>
          <w:sz w:val="28"/>
          <w:szCs w:val="28"/>
          <w:lang w:val="nl-NL"/>
        </w:rPr>
        <w:t>ệc</w:t>
      </w:r>
      <w:r w:rsidR="006C21E5">
        <w:rPr>
          <w:rFonts w:ascii="Times New Roman" w:hAnsi="Times New Roman"/>
          <w:sz w:val="28"/>
          <w:szCs w:val="28"/>
          <w:lang w:val="nl-NL"/>
        </w:rPr>
        <w:t xml:space="preserve"> </w:t>
      </w:r>
      <w:r w:rsidR="006C21E5" w:rsidRPr="006C21E5">
        <w:rPr>
          <w:rFonts w:ascii="Times New Roman" w:hAnsi="Times New Roman"/>
          <w:sz w:val="28"/>
          <w:szCs w:val="28"/>
          <w:lang w:val="nl-NL"/>
        </w:rPr>
        <w:t>đáp</w:t>
      </w:r>
      <w:r w:rsidR="006C21E5">
        <w:rPr>
          <w:rFonts w:ascii="Times New Roman" w:hAnsi="Times New Roman"/>
          <w:sz w:val="28"/>
          <w:szCs w:val="28"/>
          <w:lang w:val="nl-NL"/>
        </w:rPr>
        <w:t xml:space="preserve"> </w:t>
      </w:r>
      <w:r w:rsidR="006C21E5" w:rsidRPr="006C21E5">
        <w:rPr>
          <w:rFonts w:ascii="Times New Roman" w:hAnsi="Times New Roman"/>
          <w:sz w:val="28"/>
          <w:szCs w:val="28"/>
          <w:lang w:val="nl-NL"/>
        </w:rPr>
        <w:t>ứng</w:t>
      </w:r>
      <w:r w:rsidR="006C21E5">
        <w:rPr>
          <w:rFonts w:ascii="Times New Roman" w:hAnsi="Times New Roman"/>
          <w:sz w:val="28"/>
          <w:szCs w:val="28"/>
          <w:lang w:val="nl-NL"/>
        </w:rPr>
        <w:t xml:space="preserve"> </w:t>
      </w:r>
      <w:r w:rsidR="006C21E5" w:rsidRPr="006C21E5">
        <w:rPr>
          <w:rFonts w:ascii="Times New Roman" w:hAnsi="Times New Roman"/>
          <w:sz w:val="28"/>
          <w:szCs w:val="28"/>
          <w:lang w:val="nl-NL"/>
        </w:rPr>
        <w:t>đ</w:t>
      </w:r>
      <w:r w:rsidR="006C21E5">
        <w:rPr>
          <w:rFonts w:ascii="Times New Roman" w:hAnsi="Times New Roman"/>
          <w:sz w:val="28"/>
          <w:szCs w:val="28"/>
          <w:lang w:val="nl-NL"/>
        </w:rPr>
        <w:t>i</w:t>
      </w:r>
      <w:r w:rsidR="006C21E5" w:rsidRPr="006C21E5">
        <w:rPr>
          <w:rFonts w:ascii="Times New Roman" w:hAnsi="Times New Roman"/>
          <w:sz w:val="28"/>
          <w:szCs w:val="28"/>
          <w:lang w:val="nl-NL"/>
        </w:rPr>
        <w:t>ều</w:t>
      </w:r>
      <w:r w:rsidR="006C21E5">
        <w:rPr>
          <w:rFonts w:ascii="Times New Roman" w:hAnsi="Times New Roman"/>
          <w:sz w:val="28"/>
          <w:szCs w:val="28"/>
          <w:lang w:val="nl-NL"/>
        </w:rPr>
        <w:t xml:space="preserve"> ki</w:t>
      </w:r>
      <w:r w:rsidR="006C21E5" w:rsidRPr="006C21E5">
        <w:rPr>
          <w:rFonts w:ascii="Times New Roman" w:hAnsi="Times New Roman"/>
          <w:sz w:val="28"/>
          <w:szCs w:val="28"/>
          <w:lang w:val="nl-NL"/>
        </w:rPr>
        <w:t>ện</w:t>
      </w:r>
      <w:r w:rsidR="00711F43">
        <w:rPr>
          <w:rFonts w:ascii="Times New Roman" w:hAnsi="Times New Roman"/>
          <w:sz w:val="28"/>
          <w:szCs w:val="28"/>
          <w:lang w:val="nl-NL"/>
        </w:rPr>
        <w:t xml:space="preserve"> kinh doanh d</w:t>
      </w:r>
      <w:r w:rsidR="00711F43" w:rsidRPr="00711F43">
        <w:rPr>
          <w:rFonts w:ascii="Times New Roman" w:hAnsi="Times New Roman"/>
          <w:sz w:val="28"/>
          <w:szCs w:val="28"/>
          <w:lang w:val="nl-NL"/>
        </w:rPr>
        <w:t>ịch</w:t>
      </w:r>
      <w:r w:rsidR="00711F43">
        <w:rPr>
          <w:rFonts w:ascii="Times New Roman" w:hAnsi="Times New Roman"/>
          <w:sz w:val="28"/>
          <w:szCs w:val="28"/>
          <w:lang w:val="nl-NL"/>
        </w:rPr>
        <w:t xml:space="preserve"> v</w:t>
      </w:r>
      <w:r w:rsidR="00711F43" w:rsidRPr="00711F43">
        <w:rPr>
          <w:rFonts w:ascii="Times New Roman" w:hAnsi="Times New Roman"/>
          <w:sz w:val="28"/>
          <w:szCs w:val="28"/>
          <w:lang w:val="nl-NL"/>
        </w:rPr>
        <w:t>ụ</w:t>
      </w:r>
      <w:r w:rsidR="00711F43">
        <w:rPr>
          <w:rFonts w:ascii="Times New Roman" w:hAnsi="Times New Roman"/>
          <w:sz w:val="28"/>
          <w:szCs w:val="28"/>
          <w:lang w:val="nl-NL"/>
        </w:rPr>
        <w:t xml:space="preserve"> mua b</w:t>
      </w:r>
      <w:r w:rsidR="00711F43" w:rsidRPr="00711F43">
        <w:rPr>
          <w:rFonts w:ascii="Times New Roman" w:hAnsi="Times New Roman"/>
          <w:sz w:val="28"/>
          <w:szCs w:val="28"/>
          <w:lang w:val="nl-NL"/>
        </w:rPr>
        <w:t>án</w:t>
      </w:r>
      <w:r w:rsidR="00711F43">
        <w:rPr>
          <w:rFonts w:ascii="Times New Roman" w:hAnsi="Times New Roman"/>
          <w:sz w:val="28"/>
          <w:szCs w:val="28"/>
          <w:lang w:val="nl-NL"/>
        </w:rPr>
        <w:t xml:space="preserve"> n</w:t>
      </w:r>
      <w:r w:rsidR="00711F43" w:rsidRPr="00711F43">
        <w:rPr>
          <w:rFonts w:ascii="Times New Roman" w:hAnsi="Times New Roman"/>
          <w:sz w:val="28"/>
          <w:szCs w:val="28"/>
          <w:lang w:val="nl-NL"/>
        </w:rPr>
        <w:t>ợ</w:t>
      </w:r>
      <w:r w:rsidR="00711F43">
        <w:rPr>
          <w:rFonts w:ascii="Times New Roman" w:hAnsi="Times New Roman"/>
          <w:sz w:val="28"/>
          <w:szCs w:val="28"/>
          <w:lang w:val="nl-NL"/>
        </w:rPr>
        <w:t xml:space="preserve">, </w:t>
      </w:r>
      <w:r w:rsidRPr="00DF384D">
        <w:rPr>
          <w:rFonts w:ascii="Times New Roman" w:hAnsi="Times New Roman"/>
          <w:sz w:val="28"/>
          <w:szCs w:val="28"/>
          <w:lang w:val="nl-NL"/>
        </w:rPr>
        <w:t xml:space="preserve">tình hình kinh doanh và chấp hành quy định pháp luật của doanh nghiệp theo quy định của Ủy ban nhân dân tỉnh, thành phố trực thuộc trung ương </w:t>
      </w:r>
      <w:r w:rsidR="00AE5CDA">
        <w:rPr>
          <w:rFonts w:ascii="Times New Roman" w:hAnsi="Times New Roman"/>
          <w:sz w:val="28"/>
          <w:szCs w:val="28"/>
          <w:lang w:val="nl-NL"/>
        </w:rPr>
        <w:t>theo Ph</w:t>
      </w:r>
      <w:r w:rsidR="00AE5CDA" w:rsidRPr="00AE5CDA">
        <w:rPr>
          <w:rFonts w:ascii="Times New Roman" w:hAnsi="Times New Roman"/>
          <w:sz w:val="28"/>
          <w:szCs w:val="28"/>
          <w:lang w:val="nl-NL"/>
        </w:rPr>
        <w:t>ụ</w:t>
      </w:r>
      <w:r w:rsidR="00AE5CDA">
        <w:rPr>
          <w:rFonts w:ascii="Times New Roman" w:hAnsi="Times New Roman"/>
          <w:sz w:val="28"/>
          <w:szCs w:val="28"/>
          <w:lang w:val="nl-NL"/>
        </w:rPr>
        <w:t xml:space="preserve"> l</w:t>
      </w:r>
      <w:r w:rsidR="00AE5CDA" w:rsidRPr="00AE5CDA">
        <w:rPr>
          <w:rFonts w:ascii="Times New Roman" w:hAnsi="Times New Roman"/>
          <w:sz w:val="28"/>
          <w:szCs w:val="28"/>
          <w:lang w:val="nl-NL"/>
        </w:rPr>
        <w:t>ục</w:t>
      </w:r>
      <w:r w:rsidR="00AE5CDA">
        <w:rPr>
          <w:rFonts w:ascii="Times New Roman" w:hAnsi="Times New Roman"/>
          <w:sz w:val="28"/>
          <w:szCs w:val="28"/>
          <w:lang w:val="nl-NL"/>
        </w:rPr>
        <w:t xml:space="preserve"> 01/BC ban h</w:t>
      </w:r>
      <w:r w:rsidR="00AE5CDA" w:rsidRPr="00AE5CDA">
        <w:rPr>
          <w:rFonts w:ascii="Times New Roman" w:hAnsi="Times New Roman"/>
          <w:sz w:val="28"/>
          <w:szCs w:val="28"/>
          <w:lang w:val="nl-NL"/>
        </w:rPr>
        <w:t>ành</w:t>
      </w:r>
      <w:r w:rsidR="00AE5CDA">
        <w:rPr>
          <w:rFonts w:ascii="Times New Roman" w:hAnsi="Times New Roman"/>
          <w:sz w:val="28"/>
          <w:szCs w:val="28"/>
          <w:lang w:val="nl-NL"/>
        </w:rPr>
        <w:t xml:space="preserve"> k</w:t>
      </w:r>
      <w:r w:rsidR="00AE5CDA" w:rsidRPr="00AE5CDA">
        <w:rPr>
          <w:rFonts w:ascii="Times New Roman" w:hAnsi="Times New Roman"/>
          <w:sz w:val="28"/>
          <w:szCs w:val="28"/>
          <w:lang w:val="nl-NL"/>
        </w:rPr>
        <w:t>èm</w:t>
      </w:r>
      <w:r w:rsidR="00AE5CDA">
        <w:rPr>
          <w:rFonts w:ascii="Times New Roman" w:hAnsi="Times New Roman"/>
          <w:sz w:val="28"/>
          <w:szCs w:val="28"/>
          <w:lang w:val="nl-NL"/>
        </w:rPr>
        <w:t xml:space="preserve"> theo Th</w:t>
      </w:r>
      <w:r w:rsidR="00AE5CDA" w:rsidRPr="00AE5CDA">
        <w:rPr>
          <w:rFonts w:ascii="Times New Roman" w:hAnsi="Times New Roman"/>
          <w:sz w:val="28"/>
          <w:szCs w:val="28"/>
          <w:lang w:val="nl-NL"/>
        </w:rPr>
        <w:t>ô</w:t>
      </w:r>
      <w:r w:rsidR="00AE5CDA">
        <w:rPr>
          <w:rFonts w:ascii="Times New Roman" w:hAnsi="Times New Roman"/>
          <w:sz w:val="28"/>
          <w:szCs w:val="28"/>
          <w:lang w:val="nl-NL"/>
        </w:rPr>
        <w:t>ng t</w:t>
      </w:r>
      <w:r w:rsidR="00AE5CDA" w:rsidRPr="00AE5CDA">
        <w:rPr>
          <w:rFonts w:ascii="Times New Roman" w:hAnsi="Times New Roman"/>
          <w:sz w:val="28"/>
          <w:szCs w:val="28"/>
          <w:lang w:val="nl-NL"/>
        </w:rPr>
        <w:t>ư</w:t>
      </w:r>
      <w:r w:rsidR="00AE5CDA">
        <w:rPr>
          <w:rFonts w:ascii="Times New Roman" w:hAnsi="Times New Roman"/>
          <w:sz w:val="28"/>
          <w:szCs w:val="28"/>
          <w:lang w:val="nl-NL"/>
        </w:rPr>
        <w:t xml:space="preserve"> n</w:t>
      </w:r>
      <w:r w:rsidR="00AE5CDA" w:rsidRPr="00AE5CDA">
        <w:rPr>
          <w:rFonts w:ascii="Times New Roman" w:hAnsi="Times New Roman"/>
          <w:sz w:val="28"/>
          <w:szCs w:val="28"/>
          <w:lang w:val="nl-NL"/>
        </w:rPr>
        <w:t>ày</w:t>
      </w:r>
      <w:r>
        <w:rPr>
          <w:rFonts w:ascii="Times New Roman" w:hAnsi="Times New Roman"/>
          <w:sz w:val="28"/>
          <w:szCs w:val="28"/>
          <w:lang w:val="nl-NL"/>
        </w:rPr>
        <w:t>.</w:t>
      </w:r>
    </w:p>
    <w:p w:rsidR="001648B8" w:rsidRDefault="00FA3369" w:rsidP="003413BE">
      <w:pPr>
        <w:overflowPunct w:val="0"/>
        <w:autoSpaceDE w:val="0"/>
        <w:autoSpaceDN w:val="0"/>
        <w:adjustRightInd w:val="0"/>
        <w:spacing w:before="120" w:after="0" w:line="264" w:lineRule="auto"/>
        <w:ind w:firstLine="562"/>
        <w:jc w:val="both"/>
        <w:rPr>
          <w:rFonts w:ascii="Times New Roman" w:hAnsi="Times New Roman"/>
          <w:sz w:val="28"/>
          <w:szCs w:val="28"/>
          <w:lang w:val="nl-NL"/>
        </w:rPr>
      </w:pPr>
      <w:r>
        <w:rPr>
          <w:rFonts w:ascii="Times New Roman" w:hAnsi="Times New Roman"/>
          <w:sz w:val="28"/>
          <w:szCs w:val="28"/>
          <w:lang w:val="nl-NL"/>
        </w:rPr>
        <w:t xml:space="preserve">2. </w:t>
      </w:r>
      <w:r w:rsidRPr="00FA3369">
        <w:rPr>
          <w:rFonts w:ascii="Times New Roman" w:hAnsi="Times New Roman"/>
          <w:sz w:val="28"/>
          <w:szCs w:val="28"/>
          <w:lang w:val="nl-NL"/>
        </w:rPr>
        <w:t>Định</w:t>
      </w:r>
      <w:r>
        <w:rPr>
          <w:rFonts w:ascii="Times New Roman" w:hAnsi="Times New Roman"/>
          <w:sz w:val="28"/>
          <w:szCs w:val="28"/>
          <w:lang w:val="nl-NL"/>
        </w:rPr>
        <w:t xml:space="preserve"> k</w:t>
      </w:r>
      <w:r w:rsidRPr="00FA3369">
        <w:rPr>
          <w:rFonts w:ascii="Times New Roman" w:hAnsi="Times New Roman"/>
          <w:sz w:val="28"/>
          <w:szCs w:val="28"/>
          <w:lang w:val="nl-NL"/>
        </w:rPr>
        <w:t>ỳ</w:t>
      </w:r>
      <w:r>
        <w:rPr>
          <w:rFonts w:ascii="Times New Roman" w:hAnsi="Times New Roman"/>
          <w:sz w:val="28"/>
          <w:szCs w:val="28"/>
          <w:lang w:val="nl-NL"/>
        </w:rPr>
        <w:t xml:space="preserve"> h</w:t>
      </w:r>
      <w:r w:rsidRPr="00FA3369">
        <w:rPr>
          <w:rFonts w:ascii="Times New Roman" w:hAnsi="Times New Roman"/>
          <w:sz w:val="28"/>
          <w:szCs w:val="28"/>
          <w:lang w:val="nl-NL"/>
        </w:rPr>
        <w:t>àng</w:t>
      </w:r>
      <w:r>
        <w:rPr>
          <w:rFonts w:ascii="Times New Roman" w:hAnsi="Times New Roman"/>
          <w:sz w:val="28"/>
          <w:szCs w:val="28"/>
          <w:lang w:val="nl-NL"/>
        </w:rPr>
        <w:t xml:space="preserve"> </w:t>
      </w:r>
      <w:r w:rsidR="00AE5CDA">
        <w:rPr>
          <w:rFonts w:ascii="Times New Roman" w:hAnsi="Times New Roman"/>
          <w:sz w:val="28"/>
          <w:szCs w:val="28"/>
          <w:lang w:val="nl-NL"/>
        </w:rPr>
        <w:t>qu</w:t>
      </w:r>
      <w:r w:rsidR="00AE5CDA" w:rsidRPr="00AE5CDA">
        <w:rPr>
          <w:rFonts w:ascii="Times New Roman" w:hAnsi="Times New Roman"/>
          <w:sz w:val="28"/>
          <w:szCs w:val="28"/>
          <w:lang w:val="nl-NL"/>
        </w:rPr>
        <w:t>ý</w:t>
      </w:r>
      <w:r>
        <w:rPr>
          <w:rFonts w:ascii="Times New Roman" w:hAnsi="Times New Roman"/>
          <w:sz w:val="28"/>
          <w:szCs w:val="28"/>
          <w:lang w:val="nl-NL"/>
        </w:rPr>
        <w:t xml:space="preserve"> v</w:t>
      </w:r>
      <w:r w:rsidRPr="00FA3369">
        <w:rPr>
          <w:rFonts w:ascii="Times New Roman" w:hAnsi="Times New Roman"/>
          <w:sz w:val="28"/>
          <w:szCs w:val="28"/>
          <w:lang w:val="nl-NL"/>
        </w:rPr>
        <w:t>à</w:t>
      </w:r>
      <w:r>
        <w:rPr>
          <w:rFonts w:ascii="Times New Roman" w:hAnsi="Times New Roman"/>
          <w:sz w:val="28"/>
          <w:szCs w:val="28"/>
          <w:lang w:val="nl-NL"/>
        </w:rPr>
        <w:t xml:space="preserve"> trong trư</w:t>
      </w:r>
      <w:r w:rsidRPr="00FA3369">
        <w:rPr>
          <w:rFonts w:ascii="Times New Roman" w:hAnsi="Times New Roman"/>
          <w:sz w:val="28"/>
          <w:szCs w:val="28"/>
          <w:lang w:val="nl-NL"/>
        </w:rPr>
        <w:t>ờng</w:t>
      </w:r>
      <w:r>
        <w:rPr>
          <w:rFonts w:ascii="Times New Roman" w:hAnsi="Times New Roman"/>
          <w:sz w:val="28"/>
          <w:szCs w:val="28"/>
          <w:lang w:val="nl-NL"/>
        </w:rPr>
        <w:t xml:space="preserve"> h</w:t>
      </w:r>
      <w:r w:rsidRPr="00FA3369">
        <w:rPr>
          <w:rFonts w:ascii="Times New Roman" w:hAnsi="Times New Roman"/>
          <w:sz w:val="28"/>
          <w:szCs w:val="28"/>
          <w:lang w:val="nl-NL"/>
        </w:rPr>
        <w:t>ợp</w:t>
      </w:r>
      <w:r>
        <w:rPr>
          <w:rFonts w:ascii="Times New Roman" w:hAnsi="Times New Roman"/>
          <w:sz w:val="28"/>
          <w:szCs w:val="28"/>
          <w:lang w:val="nl-NL"/>
        </w:rPr>
        <w:t xml:space="preserve"> đ</w:t>
      </w:r>
      <w:r w:rsidRPr="00FA3369">
        <w:rPr>
          <w:rFonts w:ascii="Times New Roman" w:hAnsi="Times New Roman"/>
          <w:sz w:val="28"/>
          <w:szCs w:val="28"/>
          <w:lang w:val="nl-NL"/>
        </w:rPr>
        <w:t>ộ</w:t>
      </w:r>
      <w:r>
        <w:rPr>
          <w:rFonts w:ascii="Times New Roman" w:hAnsi="Times New Roman"/>
          <w:sz w:val="28"/>
          <w:szCs w:val="28"/>
          <w:lang w:val="nl-NL"/>
        </w:rPr>
        <w:t>t xu</w:t>
      </w:r>
      <w:r w:rsidRPr="00FA3369">
        <w:rPr>
          <w:rFonts w:ascii="Times New Roman" w:hAnsi="Times New Roman"/>
          <w:sz w:val="28"/>
          <w:szCs w:val="28"/>
          <w:lang w:val="nl-NL"/>
        </w:rPr>
        <w:t>ất</w:t>
      </w:r>
      <w:r>
        <w:rPr>
          <w:rFonts w:ascii="Times New Roman" w:hAnsi="Times New Roman"/>
          <w:sz w:val="28"/>
          <w:szCs w:val="28"/>
          <w:lang w:val="nl-NL"/>
        </w:rPr>
        <w:t>, c</w:t>
      </w:r>
      <w:r w:rsidRPr="00FA3369">
        <w:rPr>
          <w:rFonts w:ascii="Times New Roman" w:hAnsi="Times New Roman"/>
          <w:sz w:val="28"/>
          <w:szCs w:val="28"/>
          <w:lang w:val="nl-NL"/>
        </w:rPr>
        <w:t>ơ</w:t>
      </w:r>
      <w:r>
        <w:rPr>
          <w:rFonts w:ascii="Times New Roman" w:hAnsi="Times New Roman"/>
          <w:sz w:val="28"/>
          <w:szCs w:val="28"/>
          <w:lang w:val="nl-NL"/>
        </w:rPr>
        <w:t xml:space="preserve"> quan </w:t>
      </w:r>
      <w:r w:rsidRPr="00FA3369">
        <w:rPr>
          <w:rFonts w:ascii="Times New Roman" w:hAnsi="Times New Roman"/>
          <w:sz w:val="28"/>
          <w:szCs w:val="28"/>
          <w:lang w:val="nl-NL"/>
        </w:rPr>
        <w:t>đă</w:t>
      </w:r>
      <w:r>
        <w:rPr>
          <w:rFonts w:ascii="Times New Roman" w:hAnsi="Times New Roman"/>
          <w:sz w:val="28"/>
          <w:szCs w:val="28"/>
          <w:lang w:val="nl-NL"/>
        </w:rPr>
        <w:t>ng k</w:t>
      </w:r>
      <w:r w:rsidRPr="00FA3369">
        <w:rPr>
          <w:rFonts w:ascii="Times New Roman" w:hAnsi="Times New Roman"/>
          <w:sz w:val="28"/>
          <w:szCs w:val="28"/>
          <w:lang w:val="nl-NL"/>
        </w:rPr>
        <w:t>ý</w:t>
      </w:r>
      <w:r>
        <w:rPr>
          <w:rFonts w:ascii="Times New Roman" w:hAnsi="Times New Roman"/>
          <w:sz w:val="28"/>
          <w:szCs w:val="28"/>
          <w:lang w:val="nl-NL"/>
        </w:rPr>
        <w:t xml:space="preserve"> kinh doanh</w:t>
      </w:r>
      <w:r w:rsidR="00711F43">
        <w:rPr>
          <w:rFonts w:ascii="Times New Roman" w:hAnsi="Times New Roman"/>
          <w:sz w:val="28"/>
          <w:szCs w:val="28"/>
          <w:lang w:val="nl-NL"/>
        </w:rPr>
        <w:t xml:space="preserve"> c</w:t>
      </w:r>
      <w:r w:rsidR="00711F43" w:rsidRPr="00711F43">
        <w:rPr>
          <w:rFonts w:ascii="Times New Roman" w:hAnsi="Times New Roman"/>
          <w:sz w:val="28"/>
          <w:szCs w:val="28"/>
          <w:lang w:val="nl-NL"/>
        </w:rPr>
        <w:t>ó</w:t>
      </w:r>
      <w:r>
        <w:rPr>
          <w:rFonts w:ascii="Times New Roman" w:hAnsi="Times New Roman"/>
          <w:sz w:val="28"/>
          <w:szCs w:val="28"/>
          <w:lang w:val="nl-NL"/>
        </w:rPr>
        <w:t xml:space="preserve"> </w:t>
      </w:r>
      <w:r w:rsidR="00AE5CDA">
        <w:rPr>
          <w:rFonts w:ascii="Times New Roman" w:hAnsi="Times New Roman"/>
          <w:sz w:val="28"/>
          <w:szCs w:val="28"/>
          <w:lang w:val="nl-NL"/>
        </w:rPr>
        <w:t>tr</w:t>
      </w:r>
      <w:r w:rsidR="00AE5CDA" w:rsidRPr="00AE5CDA">
        <w:rPr>
          <w:rFonts w:ascii="Times New Roman" w:hAnsi="Times New Roman"/>
          <w:sz w:val="28"/>
          <w:szCs w:val="28"/>
          <w:lang w:val="nl-NL"/>
        </w:rPr>
        <w:t>ách</w:t>
      </w:r>
      <w:r w:rsidR="00AE5CDA">
        <w:rPr>
          <w:rFonts w:ascii="Times New Roman" w:hAnsi="Times New Roman"/>
          <w:sz w:val="28"/>
          <w:szCs w:val="28"/>
          <w:lang w:val="nl-NL"/>
        </w:rPr>
        <w:t xml:space="preserve"> nhi</w:t>
      </w:r>
      <w:r w:rsidR="00AE5CDA" w:rsidRPr="00AE5CDA">
        <w:rPr>
          <w:rFonts w:ascii="Times New Roman" w:hAnsi="Times New Roman"/>
          <w:sz w:val="28"/>
          <w:szCs w:val="28"/>
          <w:lang w:val="nl-NL"/>
        </w:rPr>
        <w:t>ệm</w:t>
      </w:r>
      <w:r>
        <w:rPr>
          <w:rFonts w:ascii="Times New Roman" w:hAnsi="Times New Roman"/>
          <w:sz w:val="28"/>
          <w:szCs w:val="28"/>
          <w:lang w:val="nl-NL"/>
        </w:rPr>
        <w:t xml:space="preserve"> b</w:t>
      </w:r>
      <w:r w:rsidRPr="00FA3369">
        <w:rPr>
          <w:rFonts w:ascii="Times New Roman" w:hAnsi="Times New Roman"/>
          <w:sz w:val="28"/>
          <w:szCs w:val="28"/>
          <w:lang w:val="nl-NL"/>
        </w:rPr>
        <w:t>áo</w:t>
      </w:r>
      <w:r>
        <w:rPr>
          <w:rFonts w:ascii="Times New Roman" w:hAnsi="Times New Roman"/>
          <w:sz w:val="28"/>
          <w:szCs w:val="28"/>
          <w:lang w:val="nl-NL"/>
        </w:rPr>
        <w:t xml:space="preserve"> c</w:t>
      </w:r>
      <w:r w:rsidRPr="00FA3369">
        <w:rPr>
          <w:rFonts w:ascii="Times New Roman" w:hAnsi="Times New Roman"/>
          <w:sz w:val="28"/>
          <w:szCs w:val="28"/>
          <w:lang w:val="nl-NL"/>
        </w:rPr>
        <w:t>áo</w:t>
      </w:r>
      <w:r>
        <w:rPr>
          <w:rFonts w:ascii="Times New Roman" w:hAnsi="Times New Roman"/>
          <w:sz w:val="28"/>
          <w:szCs w:val="28"/>
          <w:lang w:val="nl-NL"/>
        </w:rPr>
        <w:t xml:space="preserve"> </w:t>
      </w:r>
      <w:r w:rsidRPr="00FA3369">
        <w:rPr>
          <w:rFonts w:ascii="Times New Roman" w:hAnsi="Times New Roman"/>
          <w:sz w:val="28"/>
          <w:szCs w:val="28"/>
          <w:lang w:val="nl-NL"/>
        </w:rPr>
        <w:t>Ủy</w:t>
      </w:r>
      <w:r>
        <w:rPr>
          <w:rFonts w:ascii="Times New Roman" w:hAnsi="Times New Roman"/>
          <w:sz w:val="28"/>
          <w:szCs w:val="28"/>
          <w:lang w:val="nl-NL"/>
        </w:rPr>
        <w:t xml:space="preserve"> ban nh</w:t>
      </w:r>
      <w:r w:rsidRPr="00FA3369">
        <w:rPr>
          <w:rFonts w:ascii="Times New Roman" w:hAnsi="Times New Roman"/>
          <w:sz w:val="28"/>
          <w:szCs w:val="28"/>
          <w:lang w:val="nl-NL"/>
        </w:rPr>
        <w:t>â</w:t>
      </w:r>
      <w:r>
        <w:rPr>
          <w:rFonts w:ascii="Times New Roman" w:hAnsi="Times New Roman"/>
          <w:sz w:val="28"/>
          <w:szCs w:val="28"/>
          <w:lang w:val="nl-NL"/>
        </w:rPr>
        <w:t>n d</w:t>
      </w:r>
      <w:r w:rsidRPr="00FA3369">
        <w:rPr>
          <w:rFonts w:ascii="Times New Roman" w:hAnsi="Times New Roman"/>
          <w:sz w:val="28"/>
          <w:szCs w:val="28"/>
          <w:lang w:val="nl-NL"/>
        </w:rPr>
        <w:t>â</w:t>
      </w:r>
      <w:r>
        <w:rPr>
          <w:rFonts w:ascii="Times New Roman" w:hAnsi="Times New Roman"/>
          <w:sz w:val="28"/>
          <w:szCs w:val="28"/>
          <w:lang w:val="nl-NL"/>
        </w:rPr>
        <w:t xml:space="preserve">n </w:t>
      </w:r>
      <w:r w:rsidRPr="00DF384D">
        <w:rPr>
          <w:rFonts w:ascii="Times New Roman" w:hAnsi="Times New Roman"/>
          <w:sz w:val="28"/>
          <w:szCs w:val="28"/>
          <w:lang w:val="nl-NL"/>
        </w:rPr>
        <w:t>tỉnh</w:t>
      </w:r>
      <w:r>
        <w:rPr>
          <w:rFonts w:ascii="Times New Roman" w:hAnsi="Times New Roman"/>
          <w:sz w:val="28"/>
          <w:szCs w:val="28"/>
          <w:lang w:val="nl-NL"/>
        </w:rPr>
        <w:t>,</w:t>
      </w:r>
      <w:r w:rsidRPr="00DF384D">
        <w:rPr>
          <w:rFonts w:ascii="Times New Roman" w:hAnsi="Times New Roman"/>
          <w:sz w:val="28"/>
          <w:szCs w:val="28"/>
          <w:lang w:val="nl-NL"/>
        </w:rPr>
        <w:t xml:space="preserve"> thành phố trực thuộc trung ương</w:t>
      </w:r>
      <w:r>
        <w:rPr>
          <w:rFonts w:ascii="Times New Roman" w:hAnsi="Times New Roman"/>
          <w:sz w:val="28"/>
          <w:szCs w:val="28"/>
          <w:lang w:val="nl-NL"/>
        </w:rPr>
        <w:t xml:space="preserve"> </w:t>
      </w:r>
      <w:r w:rsidRPr="00FA3369">
        <w:rPr>
          <w:rFonts w:ascii="Times New Roman" w:hAnsi="Times New Roman"/>
          <w:sz w:val="28"/>
          <w:szCs w:val="28"/>
          <w:lang w:val="nl-NL"/>
        </w:rPr>
        <w:t>về tình hình cấp, bổ sung Giấy chứng nhận đăng ký kinh doanh đối với hoạt độn</w:t>
      </w:r>
      <w:r>
        <w:rPr>
          <w:rFonts w:ascii="Times New Roman" w:hAnsi="Times New Roman"/>
          <w:sz w:val="28"/>
          <w:szCs w:val="28"/>
          <w:lang w:val="nl-NL"/>
        </w:rPr>
        <w:t>g kinh doanh dịch vụ mua bán nợ</w:t>
      </w:r>
      <w:r w:rsidR="001D1124" w:rsidRPr="00DF384D">
        <w:rPr>
          <w:rFonts w:ascii="Times New Roman" w:hAnsi="Times New Roman"/>
          <w:sz w:val="28"/>
          <w:szCs w:val="28"/>
          <w:lang w:val="nl-NL"/>
        </w:rPr>
        <w:t>.</w:t>
      </w:r>
    </w:p>
    <w:p w:rsidR="00CF4B4F" w:rsidRPr="00DF384D" w:rsidRDefault="00FA3369" w:rsidP="003413BE">
      <w:pPr>
        <w:overflowPunct w:val="0"/>
        <w:autoSpaceDE w:val="0"/>
        <w:autoSpaceDN w:val="0"/>
        <w:adjustRightInd w:val="0"/>
        <w:spacing w:before="120" w:after="0" w:line="264" w:lineRule="auto"/>
        <w:ind w:firstLine="562"/>
        <w:jc w:val="both"/>
        <w:rPr>
          <w:rFonts w:ascii="Times New Roman" w:hAnsi="Times New Roman"/>
          <w:sz w:val="28"/>
          <w:szCs w:val="28"/>
          <w:lang w:val="nl-NL"/>
        </w:rPr>
      </w:pPr>
      <w:r>
        <w:rPr>
          <w:rFonts w:ascii="Times New Roman" w:hAnsi="Times New Roman"/>
          <w:sz w:val="28"/>
          <w:szCs w:val="28"/>
          <w:lang w:val="nl-NL"/>
        </w:rPr>
        <w:t xml:space="preserve">3. </w:t>
      </w:r>
      <w:r w:rsidR="00CF4376" w:rsidRPr="00DF384D">
        <w:rPr>
          <w:rFonts w:ascii="Times New Roman" w:hAnsi="Times New Roman"/>
          <w:sz w:val="28"/>
          <w:szCs w:val="28"/>
          <w:lang w:val="nl-NL"/>
        </w:rPr>
        <w:t>T</w:t>
      </w:r>
      <w:r w:rsidR="00FD2DE2" w:rsidRPr="00DF384D">
        <w:rPr>
          <w:rFonts w:ascii="Times New Roman" w:hAnsi="Times New Roman"/>
          <w:sz w:val="28"/>
          <w:szCs w:val="28"/>
          <w:lang w:val="nl-NL"/>
        </w:rPr>
        <w:t>rong vòng 60 ngày kể từ ngày kết thúc năm tài chính</w:t>
      </w:r>
      <w:r w:rsidR="009D68BE" w:rsidRPr="00DF384D">
        <w:rPr>
          <w:rFonts w:ascii="Times New Roman" w:hAnsi="Times New Roman"/>
          <w:sz w:val="28"/>
          <w:szCs w:val="28"/>
          <w:lang w:val="nl-NL"/>
        </w:rPr>
        <w:t xml:space="preserve"> và trong trường hợp đột xuất</w:t>
      </w:r>
      <w:r w:rsidR="00FD2DE2" w:rsidRPr="00DF384D">
        <w:rPr>
          <w:rFonts w:ascii="Times New Roman" w:hAnsi="Times New Roman"/>
          <w:sz w:val="28"/>
          <w:szCs w:val="28"/>
          <w:lang w:val="nl-NL"/>
        </w:rPr>
        <w:t>,</w:t>
      </w:r>
      <w:r w:rsidR="00CF4B4F" w:rsidRPr="00DF384D">
        <w:rPr>
          <w:rFonts w:ascii="Times New Roman" w:hAnsi="Times New Roman"/>
          <w:sz w:val="28"/>
          <w:szCs w:val="28"/>
          <w:lang w:val="nl-NL"/>
        </w:rPr>
        <w:t xml:space="preserve"> </w:t>
      </w:r>
      <w:r w:rsidR="00362986" w:rsidRPr="00DF384D">
        <w:rPr>
          <w:rFonts w:ascii="Times New Roman" w:hAnsi="Times New Roman"/>
          <w:sz w:val="28"/>
          <w:szCs w:val="28"/>
          <w:lang w:val="nl-NL"/>
        </w:rPr>
        <w:t>Ủy ban nhân dân tỉnh</w:t>
      </w:r>
      <w:r w:rsidR="00DC4245" w:rsidRPr="00DF384D">
        <w:rPr>
          <w:rFonts w:ascii="Times New Roman" w:hAnsi="Times New Roman"/>
          <w:sz w:val="28"/>
          <w:szCs w:val="28"/>
          <w:lang w:val="nl-NL"/>
        </w:rPr>
        <w:t>, thành phố trực thuộc trung ương</w:t>
      </w:r>
      <w:r w:rsidR="00362986" w:rsidRPr="00DF384D">
        <w:rPr>
          <w:rFonts w:ascii="Times New Roman" w:hAnsi="Times New Roman"/>
          <w:sz w:val="28"/>
          <w:szCs w:val="28"/>
          <w:lang w:val="nl-NL"/>
        </w:rPr>
        <w:t xml:space="preserve"> gửi báo cáo về tình hình kinh doanh và chấp hành quy định pháp luật của </w:t>
      </w:r>
      <w:r w:rsidR="00B759C9" w:rsidRPr="00DF384D">
        <w:rPr>
          <w:rFonts w:ascii="Times New Roman" w:hAnsi="Times New Roman"/>
          <w:sz w:val="28"/>
          <w:szCs w:val="28"/>
          <w:lang w:val="nl-NL"/>
        </w:rPr>
        <w:t xml:space="preserve">doanh nghiệp </w:t>
      </w:r>
      <w:r w:rsidR="00362986" w:rsidRPr="00DF384D">
        <w:rPr>
          <w:rFonts w:ascii="Times New Roman" w:hAnsi="Times New Roman"/>
          <w:sz w:val="28"/>
          <w:szCs w:val="28"/>
          <w:lang w:val="nl-NL"/>
        </w:rPr>
        <w:t>hoạt động kinh doanh dịch vụ mua bán nợ trên địa bàn tỉnh, thành phố</w:t>
      </w:r>
      <w:r w:rsidR="00CF4B4F" w:rsidRPr="00DF384D">
        <w:rPr>
          <w:rFonts w:ascii="Times New Roman" w:hAnsi="Times New Roman"/>
          <w:sz w:val="28"/>
          <w:szCs w:val="28"/>
          <w:lang w:val="nl-NL"/>
        </w:rPr>
        <w:t xml:space="preserve"> cho Bộ Tài chính theo Phụ lục </w:t>
      </w:r>
      <w:r w:rsidR="003F28B5" w:rsidRPr="00DF384D">
        <w:rPr>
          <w:rFonts w:ascii="Times New Roman" w:hAnsi="Times New Roman"/>
          <w:sz w:val="28"/>
          <w:szCs w:val="28"/>
          <w:lang w:val="nl-NL"/>
        </w:rPr>
        <w:t>0</w:t>
      </w:r>
      <w:r w:rsidR="00AE5CDA">
        <w:rPr>
          <w:rFonts w:ascii="Times New Roman" w:hAnsi="Times New Roman"/>
          <w:sz w:val="28"/>
          <w:szCs w:val="28"/>
          <w:lang w:val="nl-NL"/>
        </w:rPr>
        <w:t>2</w:t>
      </w:r>
      <w:r w:rsidR="00CF4B4F" w:rsidRPr="00DF384D">
        <w:rPr>
          <w:rFonts w:ascii="Times New Roman" w:hAnsi="Times New Roman"/>
          <w:sz w:val="28"/>
          <w:szCs w:val="28"/>
          <w:lang w:val="nl-NL"/>
        </w:rPr>
        <w:t xml:space="preserve">/BC </w:t>
      </w:r>
      <w:r w:rsidR="007601ED" w:rsidRPr="00DF384D">
        <w:rPr>
          <w:rFonts w:ascii="Times New Roman" w:hAnsi="Times New Roman"/>
          <w:sz w:val="28"/>
          <w:szCs w:val="28"/>
          <w:lang w:val="nl-NL"/>
        </w:rPr>
        <w:t>ban hành kèm theo</w:t>
      </w:r>
      <w:r w:rsidR="00CF4B4F" w:rsidRPr="00DF384D">
        <w:rPr>
          <w:rFonts w:ascii="Times New Roman" w:hAnsi="Times New Roman"/>
          <w:sz w:val="28"/>
          <w:szCs w:val="28"/>
          <w:lang w:val="nl-NL"/>
        </w:rPr>
        <w:t xml:space="preserve"> Thông tư này. </w:t>
      </w:r>
    </w:p>
    <w:p w:rsidR="00CF4B4F" w:rsidRPr="00DF384D" w:rsidRDefault="00CF4B4F" w:rsidP="003413BE">
      <w:pPr>
        <w:overflowPunct w:val="0"/>
        <w:autoSpaceDE w:val="0"/>
        <w:autoSpaceDN w:val="0"/>
        <w:adjustRightInd w:val="0"/>
        <w:spacing w:before="120" w:after="0" w:line="264" w:lineRule="auto"/>
        <w:ind w:firstLine="562"/>
        <w:jc w:val="both"/>
        <w:rPr>
          <w:rFonts w:ascii="Times New Roman" w:hAnsi="Times New Roman"/>
          <w:b/>
          <w:sz w:val="28"/>
          <w:szCs w:val="28"/>
          <w:lang w:val="nl-NL"/>
        </w:rPr>
      </w:pPr>
      <w:r w:rsidRPr="00DF384D">
        <w:rPr>
          <w:rFonts w:ascii="Times New Roman" w:hAnsi="Times New Roman"/>
          <w:b/>
          <w:sz w:val="28"/>
          <w:szCs w:val="28"/>
          <w:lang w:val="nl-NL"/>
        </w:rPr>
        <w:t xml:space="preserve">Điều </w:t>
      </w:r>
      <w:r w:rsidR="00CF4376" w:rsidRPr="00DF384D">
        <w:rPr>
          <w:rFonts w:ascii="Times New Roman" w:hAnsi="Times New Roman"/>
          <w:b/>
          <w:sz w:val="28"/>
          <w:szCs w:val="28"/>
          <w:lang w:val="nl-NL"/>
        </w:rPr>
        <w:t>9</w:t>
      </w:r>
      <w:r w:rsidRPr="00DF384D">
        <w:rPr>
          <w:rFonts w:ascii="Times New Roman" w:hAnsi="Times New Roman"/>
          <w:b/>
          <w:sz w:val="28"/>
          <w:szCs w:val="28"/>
          <w:lang w:val="nl-NL"/>
        </w:rPr>
        <w:t>.</w:t>
      </w:r>
      <w:r w:rsidR="00CF4376" w:rsidRPr="00DF384D">
        <w:rPr>
          <w:rFonts w:ascii="Times New Roman" w:hAnsi="Times New Roman"/>
          <w:b/>
          <w:sz w:val="28"/>
          <w:szCs w:val="28"/>
          <w:lang w:val="nl-NL"/>
        </w:rPr>
        <w:t xml:space="preserve"> Điều khoản thi hành</w:t>
      </w:r>
      <w:r w:rsidRPr="00DF384D">
        <w:rPr>
          <w:rFonts w:ascii="Times New Roman" w:hAnsi="Times New Roman"/>
          <w:b/>
          <w:sz w:val="28"/>
          <w:szCs w:val="28"/>
          <w:lang w:val="nl-NL"/>
        </w:rPr>
        <w:t xml:space="preserve"> </w:t>
      </w:r>
    </w:p>
    <w:p w:rsidR="00591633" w:rsidRPr="00DF384D" w:rsidRDefault="00591633" w:rsidP="003413BE">
      <w:pPr>
        <w:pStyle w:val="ListParagraph"/>
        <w:numPr>
          <w:ilvl w:val="0"/>
          <w:numId w:val="6"/>
        </w:numPr>
        <w:tabs>
          <w:tab w:val="left" w:pos="993"/>
        </w:tabs>
        <w:overflowPunct w:val="0"/>
        <w:autoSpaceDE w:val="0"/>
        <w:autoSpaceDN w:val="0"/>
        <w:adjustRightInd w:val="0"/>
        <w:spacing w:before="120" w:after="0" w:line="264" w:lineRule="auto"/>
        <w:ind w:left="0" w:firstLine="567"/>
        <w:jc w:val="both"/>
        <w:rPr>
          <w:rFonts w:ascii="Times New Roman" w:hAnsi="Times New Roman"/>
          <w:sz w:val="28"/>
          <w:szCs w:val="28"/>
          <w:lang w:val="nl-NL"/>
        </w:rPr>
      </w:pPr>
      <w:r w:rsidRPr="00DF384D">
        <w:rPr>
          <w:rFonts w:ascii="Times New Roman" w:hAnsi="Times New Roman"/>
          <w:sz w:val="28"/>
          <w:szCs w:val="28"/>
          <w:lang w:val="nl-NL"/>
        </w:rPr>
        <w:t>Hiệu lực thi hành</w:t>
      </w:r>
    </w:p>
    <w:p w:rsidR="00591633" w:rsidRPr="00DF384D" w:rsidRDefault="00591633" w:rsidP="003413BE">
      <w:pPr>
        <w:overflowPunct w:val="0"/>
        <w:autoSpaceDE w:val="0"/>
        <w:autoSpaceDN w:val="0"/>
        <w:adjustRightInd w:val="0"/>
        <w:spacing w:before="120" w:after="0" w:line="264" w:lineRule="auto"/>
        <w:ind w:firstLine="562"/>
        <w:jc w:val="both"/>
        <w:rPr>
          <w:rFonts w:ascii="Times New Roman" w:hAnsi="Times New Roman"/>
          <w:sz w:val="28"/>
          <w:szCs w:val="28"/>
          <w:lang w:val="nl-NL"/>
        </w:rPr>
      </w:pPr>
      <w:r w:rsidRPr="00DF384D">
        <w:rPr>
          <w:rFonts w:ascii="Times New Roman" w:hAnsi="Times New Roman"/>
          <w:sz w:val="28"/>
          <w:szCs w:val="28"/>
          <w:lang w:val="nl-NL"/>
        </w:rPr>
        <w:t xml:space="preserve"> Thông tư này có hiệu lực kể từ ngày </w:t>
      </w:r>
      <w:r w:rsidR="0026491F">
        <w:rPr>
          <w:rFonts w:ascii="Times New Roman" w:hAnsi="Times New Roman"/>
          <w:sz w:val="28"/>
          <w:szCs w:val="28"/>
          <w:lang w:val="nl-NL"/>
        </w:rPr>
        <w:t>0</w:t>
      </w:r>
      <w:r w:rsidR="001724F4">
        <w:rPr>
          <w:rFonts w:ascii="Times New Roman" w:hAnsi="Times New Roman"/>
          <w:sz w:val="28"/>
          <w:szCs w:val="28"/>
          <w:lang w:val="nl-NL"/>
        </w:rPr>
        <w:t>3</w:t>
      </w:r>
      <w:r w:rsidR="00E743A3">
        <w:rPr>
          <w:rFonts w:ascii="Times New Roman" w:hAnsi="Times New Roman"/>
          <w:sz w:val="28"/>
          <w:szCs w:val="28"/>
          <w:lang w:val="nl-NL"/>
        </w:rPr>
        <w:t xml:space="preserve"> </w:t>
      </w:r>
      <w:r w:rsidRPr="00DF384D">
        <w:rPr>
          <w:rFonts w:ascii="Times New Roman" w:hAnsi="Times New Roman"/>
          <w:sz w:val="28"/>
          <w:szCs w:val="28"/>
          <w:lang w:val="nl-NL"/>
        </w:rPr>
        <w:t>tháng</w:t>
      </w:r>
      <w:r w:rsidR="0026491F">
        <w:rPr>
          <w:rFonts w:ascii="Times New Roman" w:hAnsi="Times New Roman"/>
          <w:sz w:val="28"/>
          <w:szCs w:val="28"/>
          <w:lang w:val="nl-NL"/>
        </w:rPr>
        <w:t xml:space="preserve"> 7</w:t>
      </w:r>
      <w:r w:rsidRPr="00DF384D">
        <w:rPr>
          <w:rFonts w:ascii="Times New Roman" w:hAnsi="Times New Roman"/>
          <w:sz w:val="28"/>
          <w:szCs w:val="28"/>
          <w:lang w:val="nl-NL"/>
        </w:rPr>
        <w:t xml:space="preserve"> năm 201</w:t>
      </w:r>
      <w:r w:rsidR="00B54002" w:rsidRPr="00DF384D">
        <w:rPr>
          <w:rFonts w:ascii="Times New Roman" w:hAnsi="Times New Roman"/>
          <w:sz w:val="28"/>
          <w:szCs w:val="28"/>
          <w:lang w:val="nl-NL"/>
        </w:rPr>
        <w:t>7.</w:t>
      </w:r>
    </w:p>
    <w:p w:rsidR="00591633" w:rsidRPr="00DF384D" w:rsidRDefault="00591633" w:rsidP="003413BE">
      <w:pPr>
        <w:pStyle w:val="ListParagraph"/>
        <w:numPr>
          <w:ilvl w:val="0"/>
          <w:numId w:val="6"/>
        </w:numPr>
        <w:tabs>
          <w:tab w:val="left" w:pos="993"/>
        </w:tabs>
        <w:overflowPunct w:val="0"/>
        <w:autoSpaceDE w:val="0"/>
        <w:autoSpaceDN w:val="0"/>
        <w:adjustRightInd w:val="0"/>
        <w:spacing w:before="120" w:after="0" w:line="264" w:lineRule="auto"/>
        <w:ind w:left="0" w:firstLine="567"/>
        <w:jc w:val="both"/>
        <w:rPr>
          <w:rFonts w:ascii="Times New Roman" w:hAnsi="Times New Roman"/>
          <w:sz w:val="28"/>
          <w:szCs w:val="28"/>
          <w:lang w:val="nl-NL"/>
        </w:rPr>
      </w:pPr>
      <w:r w:rsidRPr="00DF384D">
        <w:rPr>
          <w:rFonts w:ascii="Times New Roman" w:hAnsi="Times New Roman"/>
          <w:sz w:val="28"/>
          <w:szCs w:val="28"/>
          <w:lang w:val="nl-NL"/>
        </w:rPr>
        <w:t>Điều khoản chuyển tiếp</w:t>
      </w:r>
    </w:p>
    <w:p w:rsidR="00591633" w:rsidRPr="00DF384D" w:rsidRDefault="00591633" w:rsidP="003413BE">
      <w:pPr>
        <w:overflowPunct w:val="0"/>
        <w:autoSpaceDE w:val="0"/>
        <w:autoSpaceDN w:val="0"/>
        <w:adjustRightInd w:val="0"/>
        <w:spacing w:before="120" w:after="0" w:line="264" w:lineRule="auto"/>
        <w:ind w:firstLine="562"/>
        <w:jc w:val="both"/>
        <w:rPr>
          <w:rFonts w:ascii="Times New Roman" w:hAnsi="Times New Roman"/>
          <w:sz w:val="28"/>
          <w:szCs w:val="28"/>
          <w:lang w:val="nl-NL"/>
        </w:rPr>
      </w:pPr>
      <w:r w:rsidRPr="00DF384D">
        <w:rPr>
          <w:rFonts w:ascii="Times New Roman" w:hAnsi="Times New Roman"/>
          <w:sz w:val="28"/>
          <w:szCs w:val="28"/>
          <w:lang w:val="nl-NL"/>
        </w:rPr>
        <w:t>Đối với các doanh nghiệp kinh doanh dịch vụ mua bán nợ thành lập và hoạt động kinh doanh trước ngày Nghị định số 69/2016/NĐ-CP có hiệu lực thi hành:</w:t>
      </w:r>
    </w:p>
    <w:p w:rsidR="00EE091B" w:rsidRDefault="00591633" w:rsidP="003413BE">
      <w:pPr>
        <w:shd w:val="clear" w:color="auto" w:fill="FFFFFF"/>
        <w:spacing w:before="120" w:after="0" w:line="264" w:lineRule="auto"/>
        <w:ind w:firstLine="567"/>
        <w:jc w:val="both"/>
        <w:rPr>
          <w:rFonts w:ascii="Times New Roman" w:hAnsi="Times New Roman"/>
          <w:sz w:val="28"/>
          <w:szCs w:val="28"/>
          <w:lang w:val="nl-NL"/>
        </w:rPr>
      </w:pPr>
      <w:r w:rsidRPr="00DF384D">
        <w:rPr>
          <w:rFonts w:ascii="Times New Roman" w:hAnsi="Times New Roman"/>
          <w:sz w:val="28"/>
          <w:szCs w:val="28"/>
          <w:lang w:val="nl-NL"/>
        </w:rPr>
        <w:lastRenderedPageBreak/>
        <w:t xml:space="preserve">a) </w:t>
      </w:r>
      <w:r w:rsidR="00EE091B">
        <w:rPr>
          <w:rFonts w:ascii="Times New Roman" w:hAnsi="Times New Roman"/>
          <w:sz w:val="28"/>
          <w:szCs w:val="28"/>
          <w:lang w:val="nl-NL"/>
        </w:rPr>
        <w:t>C</w:t>
      </w:r>
      <w:r w:rsidR="00EE091B" w:rsidRPr="00EE091B">
        <w:rPr>
          <w:rFonts w:ascii="Times New Roman" w:hAnsi="Times New Roman"/>
          <w:sz w:val="28"/>
          <w:szCs w:val="28"/>
          <w:lang w:val="nl-NL"/>
        </w:rPr>
        <w:t>hậm nhất vào ngày 01/7/2017, doanh nghiệp phải đáp ứng đầy đủ các điều kiện kinh doanh dịch vụ mua bán nợ theo quy định tại Nghị định số 69/2016/NĐ</w:t>
      </w:r>
      <w:r w:rsidR="00EE091B">
        <w:rPr>
          <w:rFonts w:ascii="Times New Roman" w:hAnsi="Times New Roman"/>
          <w:sz w:val="28"/>
          <w:szCs w:val="28"/>
          <w:lang w:val="nl-NL"/>
        </w:rPr>
        <w:t xml:space="preserve">-CP </w:t>
      </w:r>
      <w:r w:rsidR="00EE091B" w:rsidRPr="00DF384D">
        <w:rPr>
          <w:rFonts w:ascii="Times New Roman" w:hAnsi="Times New Roman"/>
          <w:bCs/>
          <w:sz w:val="28"/>
          <w:szCs w:val="28"/>
          <w:bdr w:val="none" w:sz="0" w:space="0" w:color="auto" w:frame="1"/>
          <w:lang w:val="nl-NL"/>
        </w:rPr>
        <w:t>và hướng dẫn tại Thông tư này</w:t>
      </w:r>
      <w:r w:rsidR="00EE091B">
        <w:rPr>
          <w:rFonts w:ascii="Times New Roman" w:hAnsi="Times New Roman"/>
          <w:sz w:val="28"/>
          <w:szCs w:val="28"/>
          <w:lang w:val="nl-NL"/>
        </w:rPr>
        <w:t>,</w:t>
      </w:r>
      <w:r w:rsidR="00EE091B" w:rsidRPr="00EE091B">
        <w:rPr>
          <w:rFonts w:ascii="Times New Roman" w:hAnsi="Times New Roman"/>
          <w:sz w:val="28"/>
          <w:szCs w:val="28"/>
          <w:lang w:val="nl-NL"/>
        </w:rPr>
        <w:t xml:space="preserve"> hoàn thiện các tài liệu chứng minh và công bố công khai việc đáp ứng </w:t>
      </w:r>
      <w:r w:rsidR="004D7F1A">
        <w:rPr>
          <w:rFonts w:ascii="Times New Roman" w:hAnsi="Times New Roman"/>
          <w:sz w:val="28"/>
          <w:szCs w:val="28"/>
          <w:lang w:val="nl-NL"/>
        </w:rPr>
        <w:t>đ</w:t>
      </w:r>
      <w:r w:rsidR="004D7F1A" w:rsidRPr="004D7F1A">
        <w:rPr>
          <w:rFonts w:ascii="Times New Roman" w:hAnsi="Times New Roman"/>
          <w:sz w:val="28"/>
          <w:szCs w:val="28"/>
          <w:lang w:val="nl-NL"/>
        </w:rPr>
        <w:t>ầ</w:t>
      </w:r>
      <w:r w:rsidR="004D7F1A">
        <w:rPr>
          <w:rFonts w:ascii="Times New Roman" w:hAnsi="Times New Roman"/>
          <w:sz w:val="28"/>
          <w:szCs w:val="28"/>
          <w:lang w:val="nl-NL"/>
        </w:rPr>
        <w:t xml:space="preserve">y </w:t>
      </w:r>
      <w:r w:rsidR="004D7F1A" w:rsidRPr="004D7F1A">
        <w:rPr>
          <w:rFonts w:ascii="Times New Roman" w:hAnsi="Times New Roman"/>
          <w:sz w:val="28"/>
          <w:szCs w:val="28"/>
          <w:lang w:val="nl-NL"/>
        </w:rPr>
        <w:t>đủ</w:t>
      </w:r>
      <w:r w:rsidR="004D7F1A">
        <w:rPr>
          <w:rFonts w:ascii="Times New Roman" w:hAnsi="Times New Roman"/>
          <w:sz w:val="28"/>
          <w:szCs w:val="28"/>
          <w:lang w:val="nl-NL"/>
        </w:rPr>
        <w:t xml:space="preserve"> c</w:t>
      </w:r>
      <w:r w:rsidR="004D7F1A" w:rsidRPr="004D7F1A">
        <w:rPr>
          <w:rFonts w:ascii="Times New Roman" w:hAnsi="Times New Roman"/>
          <w:sz w:val="28"/>
          <w:szCs w:val="28"/>
          <w:lang w:val="nl-NL"/>
        </w:rPr>
        <w:t>ác</w:t>
      </w:r>
      <w:r w:rsidR="004D7F1A">
        <w:rPr>
          <w:rFonts w:ascii="Times New Roman" w:hAnsi="Times New Roman"/>
          <w:sz w:val="28"/>
          <w:szCs w:val="28"/>
          <w:lang w:val="nl-NL"/>
        </w:rPr>
        <w:t xml:space="preserve"> </w:t>
      </w:r>
      <w:r w:rsidR="00EE091B" w:rsidRPr="00EE091B">
        <w:rPr>
          <w:rFonts w:ascii="Times New Roman" w:hAnsi="Times New Roman"/>
          <w:sz w:val="28"/>
          <w:szCs w:val="28"/>
          <w:lang w:val="nl-NL"/>
        </w:rPr>
        <w:t xml:space="preserve">điều kiện kinh doanh dịch vụ mua bán nợ tại trụ sở chính và trên </w:t>
      </w:r>
      <w:r w:rsidR="00185ED9">
        <w:rPr>
          <w:rFonts w:ascii="Times New Roman" w:hAnsi="Times New Roman"/>
          <w:sz w:val="28"/>
          <w:szCs w:val="28"/>
          <w:lang w:val="nl-NL"/>
        </w:rPr>
        <w:t>trang th</w:t>
      </w:r>
      <w:r w:rsidR="00185ED9" w:rsidRPr="00185ED9">
        <w:rPr>
          <w:rFonts w:ascii="Times New Roman" w:hAnsi="Times New Roman"/>
          <w:sz w:val="28"/>
          <w:szCs w:val="28"/>
          <w:lang w:val="nl-NL"/>
        </w:rPr>
        <w:t>ô</w:t>
      </w:r>
      <w:r w:rsidR="00185ED9">
        <w:rPr>
          <w:rFonts w:ascii="Times New Roman" w:hAnsi="Times New Roman"/>
          <w:sz w:val="28"/>
          <w:szCs w:val="28"/>
          <w:lang w:val="nl-NL"/>
        </w:rPr>
        <w:t xml:space="preserve">ng tin </w:t>
      </w:r>
      <w:r w:rsidR="00185ED9" w:rsidRPr="00185ED9">
        <w:rPr>
          <w:rFonts w:ascii="Times New Roman" w:hAnsi="Times New Roman"/>
          <w:sz w:val="28"/>
          <w:szCs w:val="28"/>
          <w:lang w:val="nl-NL"/>
        </w:rPr>
        <w:t>đ</w:t>
      </w:r>
      <w:r w:rsidR="00185ED9">
        <w:rPr>
          <w:rFonts w:ascii="Times New Roman" w:hAnsi="Times New Roman"/>
          <w:sz w:val="28"/>
          <w:szCs w:val="28"/>
          <w:lang w:val="nl-NL"/>
        </w:rPr>
        <w:t>i</w:t>
      </w:r>
      <w:r w:rsidR="00185ED9" w:rsidRPr="00185ED9">
        <w:rPr>
          <w:rFonts w:ascii="Times New Roman" w:hAnsi="Times New Roman"/>
          <w:sz w:val="28"/>
          <w:szCs w:val="28"/>
          <w:lang w:val="nl-NL"/>
        </w:rPr>
        <w:t>ện</w:t>
      </w:r>
      <w:r w:rsidR="00185ED9">
        <w:rPr>
          <w:rFonts w:ascii="Times New Roman" w:hAnsi="Times New Roman"/>
          <w:sz w:val="28"/>
          <w:szCs w:val="28"/>
          <w:lang w:val="nl-NL"/>
        </w:rPr>
        <w:t xml:space="preserve"> t</w:t>
      </w:r>
      <w:r w:rsidR="00185ED9" w:rsidRPr="00185ED9">
        <w:rPr>
          <w:rFonts w:ascii="Times New Roman" w:hAnsi="Times New Roman"/>
          <w:sz w:val="28"/>
          <w:szCs w:val="28"/>
          <w:lang w:val="nl-NL"/>
        </w:rPr>
        <w:t>ử</w:t>
      </w:r>
      <w:r w:rsidR="00EE091B" w:rsidRPr="00EE091B">
        <w:rPr>
          <w:rFonts w:ascii="Times New Roman" w:hAnsi="Times New Roman"/>
          <w:sz w:val="28"/>
          <w:szCs w:val="28"/>
          <w:lang w:val="nl-NL"/>
        </w:rPr>
        <w:t xml:space="preserve"> của doanh nghiệp.</w:t>
      </w:r>
    </w:p>
    <w:p w:rsidR="00591633" w:rsidRPr="00DF384D" w:rsidRDefault="00EE091B" w:rsidP="003413BE">
      <w:pPr>
        <w:overflowPunct w:val="0"/>
        <w:autoSpaceDE w:val="0"/>
        <w:autoSpaceDN w:val="0"/>
        <w:adjustRightInd w:val="0"/>
        <w:spacing w:before="120" w:after="0" w:line="264" w:lineRule="auto"/>
        <w:ind w:firstLine="562"/>
        <w:jc w:val="both"/>
        <w:rPr>
          <w:rFonts w:ascii="Times New Roman" w:hAnsi="Times New Roman"/>
          <w:sz w:val="28"/>
          <w:szCs w:val="28"/>
          <w:lang w:val="nl-NL"/>
        </w:rPr>
      </w:pPr>
      <w:r>
        <w:rPr>
          <w:rFonts w:ascii="Times New Roman" w:hAnsi="Times New Roman"/>
          <w:sz w:val="28"/>
          <w:szCs w:val="28"/>
          <w:lang w:val="nl-NL"/>
        </w:rPr>
        <w:t>b</w:t>
      </w:r>
      <w:r w:rsidR="00591633" w:rsidRPr="00DF384D">
        <w:rPr>
          <w:rFonts w:ascii="Times New Roman" w:hAnsi="Times New Roman"/>
          <w:sz w:val="28"/>
          <w:szCs w:val="28"/>
          <w:lang w:val="nl-NL"/>
        </w:rPr>
        <w:t>) Trước ngày 01/7/2017</w:t>
      </w:r>
      <w:r w:rsidR="007E0C94">
        <w:rPr>
          <w:rFonts w:ascii="Times New Roman" w:hAnsi="Times New Roman"/>
          <w:sz w:val="28"/>
          <w:szCs w:val="28"/>
          <w:lang w:val="nl-NL"/>
        </w:rPr>
        <w:t>, doanh nghi</w:t>
      </w:r>
      <w:r w:rsidR="007E0C94" w:rsidRPr="007E0C94">
        <w:rPr>
          <w:rFonts w:ascii="Times New Roman" w:hAnsi="Times New Roman"/>
          <w:sz w:val="28"/>
          <w:szCs w:val="28"/>
          <w:lang w:val="nl-NL"/>
        </w:rPr>
        <w:t>ệp</w:t>
      </w:r>
      <w:r w:rsidR="00591633" w:rsidRPr="00DF384D">
        <w:rPr>
          <w:rFonts w:ascii="Times New Roman" w:hAnsi="Times New Roman"/>
          <w:sz w:val="28"/>
          <w:szCs w:val="28"/>
          <w:lang w:val="nl-NL"/>
        </w:rPr>
        <w:t xml:space="preserve"> phải báo cáo cơ quan đăng ký kinh doanh về việc đáp ứng hoặc không đáp ứng điều kiện kinh doanh dịch vụ mua bán nợ. Trong trường hợp không đáp ứng đủ điều kiện kinh doanh dịch vụ mua bán nợ phải chấm dứt hoạt động kinh doanh mua bán nợ và phải báo cáo cơ quan đăng ký kinh doanh.</w:t>
      </w:r>
    </w:p>
    <w:p w:rsidR="00CF4B4F" w:rsidRPr="00DF384D" w:rsidRDefault="00CF4B4F" w:rsidP="003413BE">
      <w:pPr>
        <w:pStyle w:val="ListParagraph"/>
        <w:numPr>
          <w:ilvl w:val="0"/>
          <w:numId w:val="6"/>
        </w:numPr>
        <w:tabs>
          <w:tab w:val="left" w:pos="993"/>
        </w:tabs>
        <w:overflowPunct w:val="0"/>
        <w:autoSpaceDE w:val="0"/>
        <w:autoSpaceDN w:val="0"/>
        <w:adjustRightInd w:val="0"/>
        <w:spacing w:before="120" w:after="0" w:line="264" w:lineRule="auto"/>
        <w:ind w:left="0" w:firstLine="567"/>
        <w:jc w:val="both"/>
        <w:rPr>
          <w:rFonts w:ascii="Times New Roman" w:hAnsi="Times New Roman"/>
          <w:sz w:val="28"/>
          <w:szCs w:val="28"/>
          <w:lang w:val="nl-NL"/>
        </w:rPr>
      </w:pPr>
      <w:r w:rsidRPr="00DF384D">
        <w:rPr>
          <w:rFonts w:ascii="Times New Roman" w:hAnsi="Times New Roman"/>
          <w:sz w:val="28"/>
          <w:szCs w:val="28"/>
          <w:lang w:val="nl-NL"/>
        </w:rPr>
        <w:t>Trong quá trình thực hiện nếu phát sinh vướng mắc đề nghị phản ánh về Bộ Tài chính để xem xét, giải quyết./.</w:t>
      </w:r>
    </w:p>
    <w:p w:rsidR="00CF4B4F" w:rsidRPr="00DF384D" w:rsidRDefault="00CF4B4F" w:rsidP="00E30262">
      <w:pPr>
        <w:spacing w:before="120" w:after="0" w:line="264" w:lineRule="auto"/>
        <w:ind w:firstLine="567"/>
        <w:contextualSpacing/>
        <w:jc w:val="both"/>
        <w:rPr>
          <w:rFonts w:ascii="Times New Roman" w:hAnsi="Times New Roman"/>
          <w:sz w:val="28"/>
          <w:szCs w:val="28"/>
          <w:lang w:val="nl-NL"/>
        </w:rPr>
      </w:pPr>
    </w:p>
    <w:tbl>
      <w:tblPr>
        <w:tblW w:w="9481" w:type="dxa"/>
        <w:tblCellMar>
          <w:left w:w="0" w:type="dxa"/>
          <w:right w:w="0" w:type="dxa"/>
        </w:tblCellMar>
        <w:tblLook w:val="0000"/>
      </w:tblPr>
      <w:tblGrid>
        <w:gridCol w:w="4968"/>
        <w:gridCol w:w="4513"/>
      </w:tblGrid>
      <w:tr w:rsidR="00CF4B4F" w:rsidRPr="00DF384D" w:rsidTr="00172C18">
        <w:trPr>
          <w:trHeight w:val="1538"/>
        </w:trPr>
        <w:tc>
          <w:tcPr>
            <w:tcW w:w="4968" w:type="dxa"/>
            <w:tcMar>
              <w:top w:w="0" w:type="dxa"/>
              <w:left w:w="108" w:type="dxa"/>
              <w:bottom w:w="0" w:type="dxa"/>
              <w:right w:w="108" w:type="dxa"/>
            </w:tcMar>
          </w:tcPr>
          <w:p w:rsidR="00CF4B4F" w:rsidRPr="00FE6315" w:rsidRDefault="00CF4B4F" w:rsidP="00E30262">
            <w:pPr>
              <w:pStyle w:val="BodyText"/>
              <w:spacing w:after="0" w:line="264" w:lineRule="auto"/>
              <w:rPr>
                <w:rFonts w:ascii="Times New Roman" w:hAnsi="Times New Roman"/>
                <w:b/>
                <w:i/>
                <w:sz w:val="24"/>
                <w:szCs w:val="24"/>
                <w:lang w:val="nl-NL"/>
              </w:rPr>
            </w:pPr>
            <w:r w:rsidRPr="00FE6315">
              <w:rPr>
                <w:rFonts w:ascii="Times New Roman" w:hAnsi="Times New Roman"/>
                <w:b/>
                <w:i/>
                <w:sz w:val="24"/>
                <w:szCs w:val="24"/>
                <w:lang w:val="nl-NL"/>
              </w:rPr>
              <w:t>Nơi nhận:</w:t>
            </w:r>
          </w:p>
          <w:p w:rsidR="00CF4B4F" w:rsidRPr="00546942" w:rsidRDefault="00CF4B4F" w:rsidP="00E302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right="57"/>
              <w:jc w:val="both"/>
              <w:rPr>
                <w:rFonts w:ascii="Times New Roman" w:hAnsi="Times New Roman"/>
                <w:lang w:val="nl-NL"/>
              </w:rPr>
            </w:pPr>
            <w:r w:rsidRPr="00546942">
              <w:rPr>
                <w:rFonts w:ascii="Times New Roman" w:hAnsi="Times New Roman"/>
                <w:lang w:val="nl-NL"/>
              </w:rPr>
              <w:t>- Thủ tướng, các Phó Thủ tướng Chính phủ;</w:t>
            </w:r>
          </w:p>
          <w:p w:rsidR="00CF4B4F" w:rsidRPr="00546942" w:rsidRDefault="00CF4B4F" w:rsidP="00E302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right="57"/>
              <w:jc w:val="both"/>
              <w:rPr>
                <w:rFonts w:ascii="Times New Roman" w:hAnsi="Times New Roman"/>
                <w:lang w:val="nl-NL"/>
              </w:rPr>
            </w:pPr>
            <w:r w:rsidRPr="00546942">
              <w:rPr>
                <w:rFonts w:ascii="Times New Roman" w:hAnsi="Times New Roman"/>
                <w:lang w:val="nl-NL"/>
              </w:rPr>
              <w:t>- Ủy ban Thường vụ Quốc hội;</w:t>
            </w:r>
          </w:p>
          <w:p w:rsidR="00CF4B4F" w:rsidRPr="00546942" w:rsidRDefault="00CF4B4F" w:rsidP="00E302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right="57"/>
              <w:jc w:val="both"/>
              <w:rPr>
                <w:rFonts w:ascii="Times New Roman" w:hAnsi="Times New Roman"/>
                <w:lang w:val="nl-NL"/>
              </w:rPr>
            </w:pPr>
            <w:r w:rsidRPr="00546942">
              <w:rPr>
                <w:rFonts w:ascii="Times New Roman" w:hAnsi="Times New Roman"/>
                <w:lang w:val="nl-NL"/>
              </w:rPr>
              <w:t>- Văn phòng Quốc hội;</w:t>
            </w:r>
          </w:p>
          <w:p w:rsidR="00CF4B4F" w:rsidRPr="00546942" w:rsidRDefault="00CF4B4F" w:rsidP="00E302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right="57"/>
              <w:jc w:val="both"/>
              <w:rPr>
                <w:rFonts w:ascii="Times New Roman" w:hAnsi="Times New Roman"/>
                <w:lang w:val="nl-NL"/>
              </w:rPr>
            </w:pPr>
            <w:r w:rsidRPr="00546942">
              <w:rPr>
                <w:rFonts w:ascii="Times New Roman" w:hAnsi="Times New Roman"/>
                <w:lang w:val="nl-NL"/>
              </w:rPr>
              <w:t>- Văn phòng Chủ tịch nước;</w:t>
            </w:r>
          </w:p>
          <w:p w:rsidR="00CF4B4F" w:rsidRPr="00546942" w:rsidRDefault="00CF4B4F" w:rsidP="00E302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right="57"/>
              <w:jc w:val="both"/>
              <w:rPr>
                <w:rFonts w:ascii="Times New Roman" w:hAnsi="Times New Roman"/>
                <w:lang w:val="nl-NL"/>
              </w:rPr>
            </w:pPr>
            <w:r w:rsidRPr="00546942">
              <w:rPr>
                <w:rFonts w:ascii="Times New Roman" w:hAnsi="Times New Roman"/>
                <w:lang w:val="nl-NL"/>
              </w:rPr>
              <w:t>- Văn phòng TW và các Ban của Đảng;</w:t>
            </w:r>
          </w:p>
          <w:p w:rsidR="00CF4B4F" w:rsidRPr="00546942" w:rsidRDefault="00CF4B4F" w:rsidP="00E302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right="57"/>
              <w:jc w:val="both"/>
              <w:rPr>
                <w:rFonts w:ascii="Times New Roman" w:hAnsi="Times New Roman"/>
                <w:lang w:val="nl-NL"/>
              </w:rPr>
            </w:pPr>
            <w:r w:rsidRPr="00546942">
              <w:rPr>
                <w:rFonts w:ascii="Times New Roman" w:hAnsi="Times New Roman"/>
                <w:lang w:val="nl-NL"/>
              </w:rPr>
              <w:t>- Văn phòng Chính phủ;</w:t>
            </w:r>
          </w:p>
          <w:p w:rsidR="00CF4B4F" w:rsidRPr="00546942" w:rsidRDefault="00CF4B4F" w:rsidP="00E302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right="57"/>
              <w:jc w:val="both"/>
              <w:rPr>
                <w:rFonts w:ascii="Times New Roman" w:hAnsi="Times New Roman"/>
                <w:lang w:val="nl-NL"/>
              </w:rPr>
            </w:pPr>
            <w:r w:rsidRPr="00546942">
              <w:rPr>
                <w:rFonts w:ascii="Times New Roman" w:hAnsi="Times New Roman"/>
                <w:lang w:val="nl-NL"/>
              </w:rPr>
              <w:t>- Văn phòng Tổng Bí thư;</w:t>
            </w:r>
          </w:p>
          <w:p w:rsidR="00CF4B4F" w:rsidRPr="00546942" w:rsidRDefault="00CF4B4F" w:rsidP="00E302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right="57"/>
              <w:jc w:val="both"/>
              <w:rPr>
                <w:rFonts w:ascii="Times New Roman" w:hAnsi="Times New Roman"/>
                <w:lang w:val="nl-NL"/>
              </w:rPr>
            </w:pPr>
            <w:r w:rsidRPr="00546942">
              <w:rPr>
                <w:rFonts w:ascii="Times New Roman" w:hAnsi="Times New Roman"/>
                <w:lang w:val="nl-NL"/>
              </w:rPr>
              <w:t>- Viện Kiểm sát nhân dân tối cao;</w:t>
            </w:r>
          </w:p>
          <w:p w:rsidR="00CF4B4F" w:rsidRPr="00546942" w:rsidRDefault="00CF4B4F" w:rsidP="00E302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right="57"/>
              <w:jc w:val="both"/>
              <w:rPr>
                <w:rFonts w:ascii="Times New Roman" w:hAnsi="Times New Roman"/>
                <w:lang w:val="nl-NL"/>
              </w:rPr>
            </w:pPr>
            <w:r w:rsidRPr="00546942">
              <w:rPr>
                <w:rFonts w:ascii="Times New Roman" w:hAnsi="Times New Roman"/>
                <w:lang w:val="nl-NL"/>
              </w:rPr>
              <w:t>- Toà án nhân dân tối cao;</w:t>
            </w:r>
          </w:p>
          <w:p w:rsidR="00CF4B4F" w:rsidRPr="00546942" w:rsidRDefault="00CF4B4F" w:rsidP="00E30262">
            <w:pPr>
              <w:pStyle w:val="BodyTextIndent"/>
              <w:tabs>
                <w:tab w:val="left" w:pos="567"/>
              </w:tabs>
              <w:spacing w:before="0" w:after="0" w:line="240" w:lineRule="auto"/>
              <w:ind w:right="57" w:firstLine="0"/>
              <w:rPr>
                <w:rFonts w:ascii="Times New Roman" w:hAnsi="Times New Roman"/>
                <w:sz w:val="22"/>
                <w:szCs w:val="22"/>
                <w:lang w:val="nl-NL"/>
              </w:rPr>
            </w:pPr>
            <w:r w:rsidRPr="00546942">
              <w:rPr>
                <w:rFonts w:ascii="Times New Roman" w:hAnsi="Times New Roman"/>
                <w:sz w:val="22"/>
                <w:szCs w:val="22"/>
                <w:lang w:val="nl-NL"/>
              </w:rPr>
              <w:t>- Kiểm toán nhà nước;</w:t>
            </w:r>
          </w:p>
          <w:p w:rsidR="00CF4B4F" w:rsidRPr="00546942" w:rsidRDefault="00CF4B4F" w:rsidP="00E30262">
            <w:pPr>
              <w:pStyle w:val="BodyTextIndent"/>
              <w:tabs>
                <w:tab w:val="left" w:pos="567"/>
              </w:tabs>
              <w:spacing w:before="0" w:after="0" w:line="240" w:lineRule="auto"/>
              <w:ind w:right="57" w:firstLine="0"/>
              <w:rPr>
                <w:rFonts w:ascii="Times New Roman" w:hAnsi="Times New Roman"/>
                <w:sz w:val="22"/>
                <w:szCs w:val="22"/>
                <w:lang w:val="nl-NL"/>
              </w:rPr>
            </w:pPr>
            <w:r w:rsidRPr="00546942">
              <w:rPr>
                <w:rFonts w:ascii="Times New Roman" w:hAnsi="Times New Roman"/>
                <w:sz w:val="22"/>
                <w:szCs w:val="22"/>
                <w:lang w:val="nl-NL"/>
              </w:rPr>
              <w:t>- Các Bộ:  Kế hoạch và Đầu tư; Ngân hàng Nhà nước Việt Nam;</w:t>
            </w:r>
            <w:r w:rsidR="009D68BE" w:rsidRPr="00546942">
              <w:rPr>
                <w:rFonts w:ascii="Times New Roman" w:hAnsi="Times New Roman"/>
                <w:sz w:val="22"/>
                <w:szCs w:val="22"/>
                <w:lang w:val="nl-NL"/>
              </w:rPr>
              <w:t xml:space="preserve"> Tư pháp;</w:t>
            </w:r>
          </w:p>
          <w:p w:rsidR="00CF4B4F" w:rsidRPr="00546942" w:rsidRDefault="00CF4B4F" w:rsidP="00E30262">
            <w:pPr>
              <w:pStyle w:val="BodyTextIndent"/>
              <w:tabs>
                <w:tab w:val="left" w:pos="567"/>
              </w:tabs>
              <w:spacing w:before="0" w:after="0" w:line="240" w:lineRule="auto"/>
              <w:ind w:right="57" w:firstLine="0"/>
              <w:rPr>
                <w:rFonts w:ascii="Times New Roman" w:hAnsi="Times New Roman"/>
                <w:sz w:val="22"/>
                <w:szCs w:val="22"/>
                <w:lang w:val="nl-NL"/>
              </w:rPr>
            </w:pPr>
            <w:r w:rsidRPr="00546942">
              <w:rPr>
                <w:rFonts w:ascii="Times New Roman" w:hAnsi="Times New Roman"/>
                <w:sz w:val="22"/>
                <w:szCs w:val="22"/>
                <w:lang w:val="nl-NL"/>
              </w:rPr>
              <w:t xml:space="preserve">- </w:t>
            </w:r>
            <w:r w:rsidR="00AE2588" w:rsidRPr="00546942">
              <w:rPr>
                <w:rFonts w:ascii="Times New Roman" w:hAnsi="Times New Roman"/>
                <w:sz w:val="22"/>
                <w:szCs w:val="22"/>
                <w:lang w:val="nl-NL"/>
              </w:rPr>
              <w:t>Ủy ban nhân dân các tỉnh, thành phố trực thuộc trung ương</w:t>
            </w:r>
            <w:r w:rsidRPr="00546942">
              <w:rPr>
                <w:rFonts w:ascii="Times New Roman" w:hAnsi="Times New Roman"/>
                <w:sz w:val="22"/>
                <w:szCs w:val="22"/>
                <w:lang w:val="nl-NL"/>
              </w:rPr>
              <w:t>;</w:t>
            </w:r>
          </w:p>
          <w:p w:rsidR="00CF4B4F" w:rsidRPr="00546942" w:rsidRDefault="00CF4B4F" w:rsidP="00E30262">
            <w:pPr>
              <w:pStyle w:val="BodyTextIndent"/>
              <w:tabs>
                <w:tab w:val="left" w:pos="567"/>
              </w:tabs>
              <w:spacing w:before="0" w:after="0" w:line="240" w:lineRule="auto"/>
              <w:ind w:right="57" w:firstLine="0"/>
              <w:rPr>
                <w:rFonts w:ascii="Times New Roman" w:hAnsi="Times New Roman"/>
                <w:sz w:val="22"/>
                <w:szCs w:val="22"/>
                <w:lang w:val="nl-NL"/>
              </w:rPr>
            </w:pPr>
            <w:r w:rsidRPr="00546942">
              <w:rPr>
                <w:rFonts w:ascii="Times New Roman" w:hAnsi="Times New Roman"/>
                <w:sz w:val="22"/>
                <w:szCs w:val="22"/>
                <w:lang w:val="nl-NL"/>
              </w:rPr>
              <w:t>- Công báo;</w:t>
            </w:r>
          </w:p>
          <w:p w:rsidR="00CF4B4F" w:rsidRPr="00546942" w:rsidRDefault="00CF4B4F" w:rsidP="00E302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right="57"/>
              <w:jc w:val="both"/>
              <w:rPr>
                <w:rFonts w:ascii="Times New Roman" w:hAnsi="Times New Roman"/>
                <w:lang w:val="nl-NL"/>
              </w:rPr>
            </w:pPr>
            <w:r w:rsidRPr="00546942">
              <w:rPr>
                <w:rFonts w:ascii="Times New Roman" w:hAnsi="Times New Roman"/>
                <w:lang w:val="nl-NL"/>
              </w:rPr>
              <w:t>- Cục Kiểm tra văn bản QPPL (Bộ Tư pháp);</w:t>
            </w:r>
          </w:p>
          <w:p w:rsidR="00CF4B4F" w:rsidRPr="00546942" w:rsidRDefault="00CF4B4F" w:rsidP="00E302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right="57"/>
              <w:jc w:val="both"/>
              <w:rPr>
                <w:rFonts w:ascii="Times New Roman" w:hAnsi="Times New Roman"/>
                <w:lang w:val="nl-NL"/>
              </w:rPr>
            </w:pPr>
            <w:r w:rsidRPr="00546942">
              <w:rPr>
                <w:rFonts w:ascii="Times New Roman" w:hAnsi="Times New Roman"/>
                <w:lang w:val="nl-NL"/>
              </w:rPr>
              <w:t>- Website Chính phủ;</w:t>
            </w:r>
          </w:p>
          <w:p w:rsidR="00CF4B4F" w:rsidRPr="00546942" w:rsidRDefault="00CF4B4F" w:rsidP="00E3026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right="57"/>
              <w:jc w:val="both"/>
              <w:rPr>
                <w:rFonts w:ascii="Times New Roman" w:hAnsi="Times New Roman"/>
                <w:lang w:val="nl-NL"/>
              </w:rPr>
            </w:pPr>
            <w:r w:rsidRPr="00546942">
              <w:rPr>
                <w:rFonts w:ascii="Times New Roman" w:hAnsi="Times New Roman"/>
                <w:lang w:val="nl-NL"/>
              </w:rPr>
              <w:t>- Website Bộ Tài chính;</w:t>
            </w:r>
          </w:p>
          <w:p w:rsidR="00CF4B4F" w:rsidRPr="00546942" w:rsidRDefault="00CF4B4F" w:rsidP="00E30262">
            <w:pPr>
              <w:tabs>
                <w:tab w:val="left" w:pos="1269"/>
                <w:tab w:val="left" w:pos="1989"/>
                <w:tab w:val="left" w:pos="2709"/>
                <w:tab w:val="left" w:pos="3429"/>
                <w:tab w:val="left" w:pos="4149"/>
                <w:tab w:val="left" w:pos="4869"/>
                <w:tab w:val="left" w:pos="5589"/>
                <w:tab w:val="left" w:pos="6309"/>
                <w:tab w:val="left" w:pos="7029"/>
                <w:tab w:val="left" w:pos="7749"/>
                <w:tab w:val="left" w:pos="8469"/>
                <w:tab w:val="left" w:pos="9189"/>
                <w:tab w:val="left" w:pos="9909"/>
                <w:tab w:val="left" w:pos="10629"/>
              </w:tabs>
              <w:spacing w:after="0" w:line="240" w:lineRule="auto"/>
              <w:ind w:right="57"/>
              <w:rPr>
                <w:rFonts w:ascii="Times New Roman" w:hAnsi="Times New Roman"/>
                <w:snapToGrid w:val="0"/>
                <w:lang w:val="nl-NL"/>
              </w:rPr>
            </w:pPr>
            <w:r w:rsidRPr="00546942">
              <w:rPr>
                <w:rFonts w:ascii="Times New Roman" w:hAnsi="Times New Roman"/>
                <w:snapToGrid w:val="0"/>
                <w:lang w:val="nl-NL"/>
              </w:rPr>
              <w:t xml:space="preserve">- </w:t>
            </w:r>
            <w:r w:rsidR="00295C83" w:rsidRPr="00546942">
              <w:rPr>
                <w:rFonts w:ascii="Times New Roman" w:hAnsi="Times New Roman"/>
                <w:snapToGrid w:val="0"/>
                <w:lang w:val="nl-NL"/>
              </w:rPr>
              <w:t>Các đơn vị trực thuộc Bộ Tài chính</w:t>
            </w:r>
            <w:r w:rsidRPr="00546942">
              <w:rPr>
                <w:rFonts w:ascii="Times New Roman" w:hAnsi="Times New Roman"/>
                <w:snapToGrid w:val="0"/>
                <w:lang w:val="nl-NL"/>
              </w:rPr>
              <w:t>;</w:t>
            </w:r>
          </w:p>
          <w:p w:rsidR="00CF4B4F" w:rsidRPr="00FE6315" w:rsidRDefault="00CF4B4F" w:rsidP="004D7F1A">
            <w:pPr>
              <w:spacing w:after="0" w:line="240" w:lineRule="auto"/>
              <w:rPr>
                <w:rFonts w:ascii="Times New Roman" w:hAnsi="Times New Roman"/>
                <w:color w:val="000000"/>
                <w:lang w:val="nl-NL"/>
              </w:rPr>
            </w:pPr>
            <w:r w:rsidRPr="00546942">
              <w:rPr>
                <w:rFonts w:ascii="Times New Roman" w:hAnsi="Times New Roman"/>
                <w:lang w:val="nl-NL"/>
              </w:rPr>
              <w:t>- Lưu: VT, Vụ TCNH</w:t>
            </w:r>
            <w:r w:rsidR="004D7F1A" w:rsidRPr="00546942">
              <w:rPr>
                <w:rFonts w:ascii="Times New Roman" w:hAnsi="Times New Roman"/>
                <w:lang w:val="nl-NL"/>
              </w:rPr>
              <w:t xml:space="preserve"> (H.Ninh-130b)</w:t>
            </w:r>
            <w:r w:rsidRPr="00546942">
              <w:rPr>
                <w:rFonts w:ascii="Times New Roman" w:hAnsi="Times New Roman"/>
                <w:lang w:val="nl-NL"/>
              </w:rPr>
              <w:t>.</w:t>
            </w:r>
          </w:p>
        </w:tc>
        <w:tc>
          <w:tcPr>
            <w:tcW w:w="4513" w:type="dxa"/>
            <w:tcMar>
              <w:top w:w="0" w:type="dxa"/>
              <w:left w:w="108" w:type="dxa"/>
              <w:bottom w:w="0" w:type="dxa"/>
              <w:right w:w="108" w:type="dxa"/>
            </w:tcMar>
          </w:tcPr>
          <w:p w:rsidR="00CF4B4F" w:rsidRPr="00DF384D" w:rsidRDefault="00B14F1C" w:rsidP="00E30262">
            <w:pPr>
              <w:spacing w:line="264" w:lineRule="auto"/>
              <w:jc w:val="center"/>
              <w:rPr>
                <w:rFonts w:ascii="Times New Roman" w:hAnsi="Times New Roman"/>
                <w:b/>
                <w:sz w:val="26"/>
                <w:szCs w:val="26"/>
                <w:lang w:val="nl-NL"/>
              </w:rPr>
            </w:pPr>
            <w:r w:rsidRPr="00DF384D">
              <w:rPr>
                <w:rFonts w:ascii="Times New Roman" w:hAnsi="Times New Roman"/>
                <w:b/>
                <w:bCs/>
                <w:sz w:val="26"/>
                <w:szCs w:val="26"/>
                <w:lang w:val="nl-NL"/>
              </w:rPr>
              <w:t xml:space="preserve">   </w:t>
            </w:r>
            <w:r w:rsidR="00CF4B4F" w:rsidRPr="00DF384D">
              <w:rPr>
                <w:rFonts w:ascii="Times New Roman" w:hAnsi="Times New Roman"/>
                <w:b/>
                <w:bCs/>
                <w:sz w:val="26"/>
                <w:szCs w:val="26"/>
                <w:lang w:val="nl-NL"/>
              </w:rPr>
              <w:t xml:space="preserve">KT. BỘ TRƯỞNG </w:t>
            </w:r>
            <w:r w:rsidR="00CF4B4F" w:rsidRPr="00DF384D">
              <w:rPr>
                <w:rFonts w:ascii="Times New Roman" w:hAnsi="Times New Roman"/>
                <w:b/>
                <w:bCs/>
                <w:sz w:val="26"/>
                <w:szCs w:val="26"/>
                <w:lang w:val="nl-NL"/>
              </w:rPr>
              <w:br/>
            </w:r>
            <w:r w:rsidRPr="00DF384D">
              <w:rPr>
                <w:rFonts w:ascii="Times New Roman" w:hAnsi="Times New Roman"/>
                <w:b/>
                <w:bCs/>
                <w:sz w:val="26"/>
                <w:szCs w:val="26"/>
                <w:lang w:val="nl-NL"/>
              </w:rPr>
              <w:t xml:space="preserve"> </w:t>
            </w:r>
            <w:r w:rsidR="00CF4B4F" w:rsidRPr="00DF384D">
              <w:rPr>
                <w:rFonts w:ascii="Times New Roman" w:hAnsi="Times New Roman"/>
                <w:b/>
                <w:bCs/>
                <w:sz w:val="26"/>
                <w:szCs w:val="26"/>
                <w:lang w:val="nl-NL"/>
              </w:rPr>
              <w:t xml:space="preserve">THỨ TRƯỞNG </w:t>
            </w:r>
            <w:r w:rsidR="00CF4B4F" w:rsidRPr="00DF384D">
              <w:rPr>
                <w:rFonts w:ascii="Times New Roman" w:hAnsi="Times New Roman"/>
                <w:b/>
                <w:bCs/>
                <w:sz w:val="26"/>
                <w:szCs w:val="26"/>
                <w:lang w:val="nl-NL"/>
              </w:rPr>
              <w:br/>
              <w:t xml:space="preserve">   </w:t>
            </w:r>
          </w:p>
          <w:p w:rsidR="00CF4B4F" w:rsidRPr="00DF384D" w:rsidRDefault="00CF4B4F" w:rsidP="00E30262">
            <w:pPr>
              <w:spacing w:before="60" w:after="60" w:line="264" w:lineRule="auto"/>
              <w:rPr>
                <w:rFonts w:ascii="Times New Roman" w:hAnsi="Times New Roman"/>
                <w:b/>
                <w:sz w:val="26"/>
                <w:szCs w:val="26"/>
                <w:lang w:val="nl-NL"/>
              </w:rPr>
            </w:pPr>
          </w:p>
          <w:p w:rsidR="00CF4B4F" w:rsidRPr="00DF384D" w:rsidRDefault="00CF4B4F" w:rsidP="00E30262">
            <w:pPr>
              <w:spacing w:before="60" w:after="60" w:line="264" w:lineRule="auto"/>
              <w:rPr>
                <w:rFonts w:ascii="Times New Roman" w:hAnsi="Times New Roman"/>
                <w:b/>
                <w:sz w:val="26"/>
                <w:szCs w:val="26"/>
                <w:lang w:val="nl-NL"/>
              </w:rPr>
            </w:pPr>
          </w:p>
          <w:p w:rsidR="00CF4B4F" w:rsidRPr="00DF384D" w:rsidRDefault="00CF4B4F" w:rsidP="00E30262">
            <w:pPr>
              <w:tabs>
                <w:tab w:val="left" w:pos="1560"/>
              </w:tabs>
              <w:spacing w:before="60" w:after="60" w:line="264" w:lineRule="auto"/>
              <w:rPr>
                <w:rFonts w:ascii="Times New Roman" w:hAnsi="Times New Roman"/>
                <w:b/>
                <w:sz w:val="26"/>
                <w:szCs w:val="26"/>
                <w:lang w:val="nl-NL"/>
              </w:rPr>
            </w:pPr>
            <w:r w:rsidRPr="00DF384D">
              <w:rPr>
                <w:rFonts w:ascii="Times New Roman" w:hAnsi="Times New Roman"/>
                <w:b/>
                <w:sz w:val="26"/>
                <w:szCs w:val="26"/>
                <w:lang w:val="nl-NL"/>
              </w:rPr>
              <w:tab/>
            </w:r>
          </w:p>
          <w:p w:rsidR="00CF4B4F" w:rsidRPr="00DF384D" w:rsidRDefault="00CF4B4F" w:rsidP="00E30262">
            <w:pPr>
              <w:tabs>
                <w:tab w:val="left" w:pos="1320"/>
                <w:tab w:val="left" w:pos="1605"/>
              </w:tabs>
              <w:spacing w:before="60" w:after="60" w:line="264" w:lineRule="auto"/>
              <w:rPr>
                <w:rFonts w:ascii="Times New Roman" w:hAnsi="Times New Roman"/>
                <w:b/>
                <w:sz w:val="28"/>
                <w:szCs w:val="28"/>
                <w:lang w:val="nl-NL"/>
              </w:rPr>
            </w:pPr>
            <w:r w:rsidRPr="00DF384D">
              <w:rPr>
                <w:rFonts w:ascii="Times New Roman" w:hAnsi="Times New Roman"/>
                <w:b/>
                <w:sz w:val="26"/>
                <w:szCs w:val="26"/>
                <w:lang w:val="nl-NL"/>
              </w:rPr>
              <w:tab/>
            </w:r>
            <w:r w:rsidRPr="00DF384D">
              <w:rPr>
                <w:rFonts w:ascii="Times New Roman" w:hAnsi="Times New Roman"/>
                <w:b/>
                <w:sz w:val="28"/>
                <w:szCs w:val="28"/>
                <w:lang w:val="nl-NL"/>
              </w:rPr>
              <w:t>Trần Văn Hiếu</w:t>
            </w:r>
          </w:p>
        </w:tc>
      </w:tr>
    </w:tbl>
    <w:p w:rsidR="00CA4877" w:rsidRDefault="00CA4877" w:rsidP="00E30262">
      <w:pPr>
        <w:spacing w:line="264" w:lineRule="auto"/>
        <w:jc w:val="center"/>
        <w:rPr>
          <w:rFonts w:ascii="Times New Roman" w:hAnsi="Times New Roman"/>
          <w:b/>
          <w:sz w:val="28"/>
          <w:szCs w:val="28"/>
        </w:rPr>
      </w:pPr>
    </w:p>
    <w:p w:rsidR="00CA4877" w:rsidRDefault="00CA4877" w:rsidP="00E30262">
      <w:pPr>
        <w:spacing w:line="264" w:lineRule="auto"/>
        <w:jc w:val="center"/>
        <w:rPr>
          <w:rFonts w:ascii="Times New Roman" w:hAnsi="Times New Roman"/>
          <w:b/>
          <w:sz w:val="28"/>
          <w:szCs w:val="28"/>
        </w:rPr>
      </w:pPr>
    </w:p>
    <w:p w:rsidR="00CA4877" w:rsidRDefault="00CA4877" w:rsidP="00E30262">
      <w:pPr>
        <w:spacing w:line="264" w:lineRule="auto"/>
        <w:jc w:val="center"/>
        <w:rPr>
          <w:rFonts w:ascii="Times New Roman" w:hAnsi="Times New Roman"/>
          <w:b/>
          <w:sz w:val="28"/>
          <w:szCs w:val="28"/>
        </w:rPr>
      </w:pPr>
    </w:p>
    <w:p w:rsidR="00FC6085" w:rsidRDefault="00FC6085" w:rsidP="00E30262">
      <w:pPr>
        <w:spacing w:line="264" w:lineRule="auto"/>
        <w:jc w:val="center"/>
        <w:rPr>
          <w:rFonts w:ascii="Times New Roman" w:hAnsi="Times New Roman"/>
          <w:b/>
          <w:sz w:val="28"/>
          <w:szCs w:val="28"/>
        </w:rPr>
      </w:pPr>
    </w:p>
    <w:p w:rsidR="00FC6085" w:rsidRDefault="00FC6085" w:rsidP="00E30262">
      <w:pPr>
        <w:spacing w:line="264" w:lineRule="auto"/>
        <w:jc w:val="center"/>
        <w:rPr>
          <w:rFonts w:ascii="Times New Roman" w:hAnsi="Times New Roman"/>
          <w:b/>
          <w:sz w:val="28"/>
          <w:szCs w:val="28"/>
        </w:rPr>
      </w:pPr>
    </w:p>
    <w:p w:rsidR="00370660" w:rsidRDefault="00370660" w:rsidP="00E30262">
      <w:pPr>
        <w:spacing w:line="264" w:lineRule="auto"/>
        <w:jc w:val="center"/>
        <w:rPr>
          <w:rFonts w:ascii="Times New Roman" w:hAnsi="Times New Roman"/>
          <w:b/>
          <w:sz w:val="28"/>
          <w:szCs w:val="28"/>
        </w:rPr>
      </w:pPr>
    </w:p>
    <w:p w:rsidR="00370660" w:rsidRDefault="00370660" w:rsidP="00E30262">
      <w:pPr>
        <w:spacing w:line="264" w:lineRule="auto"/>
        <w:jc w:val="center"/>
        <w:rPr>
          <w:rFonts w:ascii="Times New Roman" w:hAnsi="Times New Roman"/>
          <w:b/>
          <w:sz w:val="28"/>
          <w:szCs w:val="28"/>
        </w:rPr>
      </w:pPr>
    </w:p>
    <w:p w:rsidR="002D7F70" w:rsidRPr="00DF384D" w:rsidRDefault="002D7F70" w:rsidP="00E30262">
      <w:pPr>
        <w:spacing w:line="264" w:lineRule="auto"/>
        <w:jc w:val="center"/>
        <w:rPr>
          <w:rFonts w:ascii="Times New Roman" w:hAnsi="Times New Roman"/>
          <w:b/>
          <w:sz w:val="28"/>
          <w:szCs w:val="28"/>
        </w:rPr>
      </w:pPr>
      <w:r w:rsidRPr="00DF384D">
        <w:rPr>
          <w:rFonts w:ascii="Times New Roman" w:hAnsi="Times New Roman"/>
          <w:b/>
          <w:sz w:val="28"/>
          <w:szCs w:val="28"/>
        </w:rPr>
        <w:lastRenderedPageBreak/>
        <w:t>Phụ lục</w:t>
      </w:r>
      <w:r w:rsidR="003F28B5" w:rsidRPr="00DF384D">
        <w:rPr>
          <w:rFonts w:ascii="Times New Roman" w:hAnsi="Times New Roman"/>
          <w:b/>
          <w:sz w:val="28"/>
          <w:szCs w:val="28"/>
        </w:rPr>
        <w:t xml:space="preserve"> 01</w:t>
      </w:r>
      <w:r w:rsidR="001B2D05" w:rsidRPr="00DF384D">
        <w:rPr>
          <w:rFonts w:ascii="Times New Roman" w:hAnsi="Times New Roman"/>
          <w:b/>
          <w:sz w:val="28"/>
          <w:szCs w:val="28"/>
        </w:rPr>
        <w:t>/BC</w:t>
      </w:r>
    </w:p>
    <w:p w:rsidR="006B7274" w:rsidRPr="00B0259F" w:rsidRDefault="006B7274" w:rsidP="00E30262">
      <w:pPr>
        <w:spacing w:after="0" w:line="264" w:lineRule="auto"/>
        <w:jc w:val="center"/>
        <w:rPr>
          <w:rFonts w:ascii="Times New Roman" w:hAnsi="Times New Roman"/>
          <w:i/>
          <w:sz w:val="28"/>
          <w:szCs w:val="28"/>
        </w:rPr>
      </w:pPr>
      <w:r w:rsidRPr="00B0259F">
        <w:rPr>
          <w:rFonts w:ascii="Times New Roman" w:hAnsi="Times New Roman"/>
          <w:i/>
          <w:sz w:val="28"/>
          <w:szCs w:val="28"/>
        </w:rPr>
        <w:t xml:space="preserve">(Ban </w:t>
      </w:r>
      <w:r w:rsidR="00165A0B">
        <w:rPr>
          <w:rFonts w:ascii="Times New Roman" w:hAnsi="Times New Roman"/>
          <w:i/>
          <w:sz w:val="28"/>
          <w:szCs w:val="28"/>
        </w:rPr>
        <w:t>hành kèm theo Thông tư số …/2017</w:t>
      </w:r>
      <w:r w:rsidRPr="00B0259F">
        <w:rPr>
          <w:rFonts w:ascii="Times New Roman" w:hAnsi="Times New Roman"/>
          <w:i/>
          <w:sz w:val="28"/>
          <w:szCs w:val="28"/>
        </w:rPr>
        <w:t>/TT-BTC ngày … tháng … năm …</w:t>
      </w:r>
    </w:p>
    <w:p w:rsidR="006B7274" w:rsidRPr="00B0259F" w:rsidRDefault="006B7274" w:rsidP="00E30262">
      <w:pPr>
        <w:overflowPunct w:val="0"/>
        <w:autoSpaceDE w:val="0"/>
        <w:autoSpaceDN w:val="0"/>
        <w:adjustRightInd w:val="0"/>
        <w:spacing w:after="0" w:line="264" w:lineRule="auto"/>
        <w:ind w:firstLine="567"/>
        <w:jc w:val="center"/>
        <w:rPr>
          <w:rFonts w:ascii="Times New Roman" w:hAnsi="Times New Roman"/>
          <w:i/>
          <w:spacing w:val="-10"/>
          <w:sz w:val="28"/>
          <w:szCs w:val="28"/>
        </w:rPr>
      </w:pPr>
      <w:r w:rsidRPr="00B0259F">
        <w:rPr>
          <w:rFonts w:ascii="Times New Roman" w:hAnsi="Times New Roman"/>
          <w:i/>
          <w:spacing w:val="-10"/>
          <w:sz w:val="28"/>
          <w:szCs w:val="28"/>
        </w:rPr>
        <w:t>về việc hướng dẫn một số điều của Nghị định số 69/2016/NĐ-CP ngày 01 tháng 7 năm 2016 của Chính phủ về điều kiện kinh doanh dịch vụ mua bán nợ)</w:t>
      </w:r>
    </w:p>
    <w:p w:rsidR="00F202E2" w:rsidRPr="00DF384D" w:rsidRDefault="00F202E2" w:rsidP="00E30262">
      <w:pPr>
        <w:spacing w:line="264" w:lineRule="auto"/>
        <w:jc w:val="center"/>
        <w:rPr>
          <w:rFonts w:ascii="Times New Roman" w:hAnsi="Times New Roman"/>
          <w:sz w:val="28"/>
          <w:szCs w:val="28"/>
        </w:rPr>
      </w:pPr>
    </w:p>
    <w:p w:rsidR="006B7274" w:rsidRPr="00DF384D" w:rsidRDefault="006B7274" w:rsidP="0026491F">
      <w:pPr>
        <w:pStyle w:val="ListParagraph"/>
        <w:numPr>
          <w:ilvl w:val="0"/>
          <w:numId w:val="3"/>
        </w:numPr>
        <w:spacing w:before="120" w:line="264" w:lineRule="auto"/>
        <w:ind w:left="709" w:hanging="349"/>
        <w:jc w:val="both"/>
        <w:rPr>
          <w:rFonts w:ascii="Times New Roman" w:hAnsi="Times New Roman"/>
          <w:b/>
          <w:sz w:val="28"/>
          <w:szCs w:val="28"/>
        </w:rPr>
      </w:pPr>
      <w:r w:rsidRPr="00DF384D">
        <w:rPr>
          <w:rFonts w:ascii="Times New Roman" w:hAnsi="Times New Roman"/>
          <w:b/>
          <w:sz w:val="28"/>
          <w:szCs w:val="28"/>
        </w:rPr>
        <w:t xml:space="preserve">Về </w:t>
      </w:r>
      <w:r w:rsidR="00AE5CDA">
        <w:rPr>
          <w:rFonts w:ascii="Times New Roman" w:hAnsi="Times New Roman"/>
          <w:b/>
          <w:sz w:val="28"/>
          <w:szCs w:val="28"/>
        </w:rPr>
        <w:t>vi</w:t>
      </w:r>
      <w:r w:rsidR="00AE5CDA" w:rsidRPr="00AE5CDA">
        <w:rPr>
          <w:rFonts w:ascii="Times New Roman" w:hAnsi="Times New Roman"/>
          <w:b/>
          <w:sz w:val="28"/>
          <w:szCs w:val="28"/>
        </w:rPr>
        <w:t>ệc</w:t>
      </w:r>
      <w:r w:rsidR="00AE5CDA">
        <w:rPr>
          <w:rFonts w:ascii="Times New Roman" w:hAnsi="Times New Roman"/>
          <w:b/>
          <w:sz w:val="28"/>
          <w:szCs w:val="28"/>
        </w:rPr>
        <w:t xml:space="preserve"> </w:t>
      </w:r>
      <w:r w:rsidR="00AE5CDA" w:rsidRPr="00AE5CDA">
        <w:rPr>
          <w:rFonts w:ascii="Times New Roman" w:hAnsi="Times New Roman"/>
          <w:b/>
          <w:sz w:val="28"/>
          <w:szCs w:val="28"/>
        </w:rPr>
        <w:t>đáp</w:t>
      </w:r>
      <w:r w:rsidR="00AE5CDA">
        <w:rPr>
          <w:rFonts w:ascii="Times New Roman" w:hAnsi="Times New Roman"/>
          <w:b/>
          <w:sz w:val="28"/>
          <w:szCs w:val="28"/>
        </w:rPr>
        <w:t xml:space="preserve"> </w:t>
      </w:r>
      <w:r w:rsidR="00AE5CDA" w:rsidRPr="00AE5CDA">
        <w:rPr>
          <w:rFonts w:ascii="Times New Roman" w:hAnsi="Times New Roman"/>
          <w:b/>
          <w:sz w:val="28"/>
          <w:szCs w:val="28"/>
        </w:rPr>
        <w:t>ứng</w:t>
      </w:r>
      <w:r w:rsidR="00AE5CDA">
        <w:rPr>
          <w:rFonts w:ascii="Times New Roman" w:hAnsi="Times New Roman"/>
          <w:b/>
          <w:sz w:val="28"/>
          <w:szCs w:val="28"/>
        </w:rPr>
        <w:t xml:space="preserve"> c</w:t>
      </w:r>
      <w:r w:rsidR="00AE5CDA" w:rsidRPr="00AE5CDA">
        <w:rPr>
          <w:rFonts w:ascii="Times New Roman" w:hAnsi="Times New Roman"/>
          <w:b/>
          <w:sz w:val="28"/>
          <w:szCs w:val="28"/>
        </w:rPr>
        <w:t>ác</w:t>
      </w:r>
      <w:r w:rsidR="00AE5CDA">
        <w:rPr>
          <w:rFonts w:ascii="Times New Roman" w:hAnsi="Times New Roman"/>
          <w:b/>
          <w:sz w:val="28"/>
          <w:szCs w:val="28"/>
        </w:rPr>
        <w:t xml:space="preserve"> </w:t>
      </w:r>
      <w:r w:rsidR="00AE5CDA" w:rsidRPr="00AE5CDA">
        <w:rPr>
          <w:rFonts w:ascii="Times New Roman" w:hAnsi="Times New Roman"/>
          <w:b/>
          <w:sz w:val="28"/>
          <w:szCs w:val="28"/>
        </w:rPr>
        <w:t>đ</w:t>
      </w:r>
      <w:r w:rsidR="00AE5CDA">
        <w:rPr>
          <w:rFonts w:ascii="Times New Roman" w:hAnsi="Times New Roman"/>
          <w:b/>
          <w:sz w:val="28"/>
          <w:szCs w:val="28"/>
        </w:rPr>
        <w:t>i</w:t>
      </w:r>
      <w:r w:rsidR="00AE5CDA" w:rsidRPr="00AE5CDA">
        <w:rPr>
          <w:rFonts w:ascii="Times New Roman" w:hAnsi="Times New Roman"/>
          <w:b/>
          <w:sz w:val="28"/>
          <w:szCs w:val="28"/>
        </w:rPr>
        <w:t>ều</w:t>
      </w:r>
      <w:r w:rsidR="00AE5CDA">
        <w:rPr>
          <w:rFonts w:ascii="Times New Roman" w:hAnsi="Times New Roman"/>
          <w:b/>
          <w:sz w:val="28"/>
          <w:szCs w:val="28"/>
        </w:rPr>
        <w:t xml:space="preserve"> ki</w:t>
      </w:r>
      <w:r w:rsidR="00AE5CDA" w:rsidRPr="00AE5CDA">
        <w:rPr>
          <w:rFonts w:ascii="Times New Roman" w:hAnsi="Times New Roman"/>
          <w:b/>
          <w:sz w:val="28"/>
          <w:szCs w:val="28"/>
        </w:rPr>
        <w:t>ện</w:t>
      </w:r>
      <w:r w:rsidR="00AE5CDA">
        <w:rPr>
          <w:rFonts w:ascii="Times New Roman" w:hAnsi="Times New Roman"/>
          <w:b/>
          <w:sz w:val="28"/>
          <w:szCs w:val="28"/>
        </w:rPr>
        <w:t xml:space="preserve"> kinh doanh d</w:t>
      </w:r>
      <w:r w:rsidR="00AE5CDA" w:rsidRPr="00AE5CDA">
        <w:rPr>
          <w:rFonts w:ascii="Times New Roman" w:hAnsi="Times New Roman"/>
          <w:b/>
          <w:sz w:val="28"/>
          <w:szCs w:val="28"/>
        </w:rPr>
        <w:t>ịch</w:t>
      </w:r>
      <w:r w:rsidR="00AE5CDA">
        <w:rPr>
          <w:rFonts w:ascii="Times New Roman" w:hAnsi="Times New Roman"/>
          <w:b/>
          <w:sz w:val="28"/>
          <w:szCs w:val="28"/>
        </w:rPr>
        <w:t xml:space="preserve"> v</w:t>
      </w:r>
      <w:r w:rsidR="00AE5CDA" w:rsidRPr="00AE5CDA">
        <w:rPr>
          <w:rFonts w:ascii="Times New Roman" w:hAnsi="Times New Roman"/>
          <w:b/>
          <w:sz w:val="28"/>
          <w:szCs w:val="28"/>
        </w:rPr>
        <w:t>ụ</w:t>
      </w:r>
      <w:r w:rsidR="00AE5CDA">
        <w:rPr>
          <w:rFonts w:ascii="Times New Roman" w:hAnsi="Times New Roman"/>
          <w:b/>
          <w:sz w:val="28"/>
          <w:szCs w:val="28"/>
        </w:rPr>
        <w:t xml:space="preserve"> mua b</w:t>
      </w:r>
      <w:r w:rsidR="00AE5CDA" w:rsidRPr="00AE5CDA">
        <w:rPr>
          <w:rFonts w:ascii="Times New Roman" w:hAnsi="Times New Roman"/>
          <w:b/>
          <w:sz w:val="28"/>
          <w:szCs w:val="28"/>
        </w:rPr>
        <w:t>án</w:t>
      </w:r>
      <w:r w:rsidR="00AE5CDA">
        <w:rPr>
          <w:rFonts w:ascii="Times New Roman" w:hAnsi="Times New Roman"/>
          <w:b/>
          <w:sz w:val="28"/>
          <w:szCs w:val="28"/>
        </w:rPr>
        <w:t xml:space="preserve"> n</w:t>
      </w:r>
      <w:r w:rsidR="00AE5CDA" w:rsidRPr="00AE5CDA">
        <w:rPr>
          <w:rFonts w:ascii="Times New Roman" w:hAnsi="Times New Roman"/>
          <w:b/>
          <w:sz w:val="28"/>
          <w:szCs w:val="28"/>
        </w:rPr>
        <w:t>ợ</w:t>
      </w:r>
    </w:p>
    <w:tbl>
      <w:tblPr>
        <w:tblStyle w:val="TableGrid"/>
        <w:tblW w:w="0" w:type="auto"/>
        <w:tblLook w:val="04A0"/>
      </w:tblPr>
      <w:tblGrid>
        <w:gridCol w:w="746"/>
        <w:gridCol w:w="4392"/>
        <w:gridCol w:w="2483"/>
        <w:gridCol w:w="1384"/>
      </w:tblGrid>
      <w:tr w:rsidR="002D7F70" w:rsidRPr="00DF384D" w:rsidTr="00711F43">
        <w:tc>
          <w:tcPr>
            <w:tcW w:w="746" w:type="dxa"/>
          </w:tcPr>
          <w:p w:rsidR="002D7F70" w:rsidRPr="00DF384D" w:rsidRDefault="002D7F70" w:rsidP="00E30262">
            <w:pPr>
              <w:spacing w:line="264" w:lineRule="auto"/>
              <w:jc w:val="center"/>
              <w:rPr>
                <w:rFonts w:ascii="Times New Roman" w:hAnsi="Times New Roman"/>
                <w:b/>
                <w:sz w:val="28"/>
                <w:szCs w:val="28"/>
              </w:rPr>
            </w:pPr>
            <w:r w:rsidRPr="00DF384D">
              <w:rPr>
                <w:rFonts w:ascii="Times New Roman" w:hAnsi="Times New Roman"/>
                <w:b/>
                <w:sz w:val="28"/>
                <w:szCs w:val="28"/>
              </w:rPr>
              <w:t>STT</w:t>
            </w:r>
          </w:p>
        </w:tc>
        <w:tc>
          <w:tcPr>
            <w:tcW w:w="4392" w:type="dxa"/>
          </w:tcPr>
          <w:p w:rsidR="002D7F70" w:rsidRPr="00DF384D" w:rsidRDefault="00FD2DE2" w:rsidP="00E30262">
            <w:pPr>
              <w:spacing w:line="264" w:lineRule="auto"/>
              <w:jc w:val="center"/>
              <w:rPr>
                <w:rFonts w:ascii="Times New Roman" w:hAnsi="Times New Roman"/>
                <w:b/>
                <w:sz w:val="28"/>
                <w:szCs w:val="28"/>
              </w:rPr>
            </w:pPr>
            <w:r w:rsidRPr="00DF384D">
              <w:rPr>
                <w:rFonts w:ascii="Times New Roman" w:hAnsi="Times New Roman"/>
                <w:b/>
                <w:sz w:val="28"/>
                <w:szCs w:val="28"/>
              </w:rPr>
              <w:t>Danh mục</w:t>
            </w:r>
          </w:p>
        </w:tc>
        <w:tc>
          <w:tcPr>
            <w:tcW w:w="2483" w:type="dxa"/>
          </w:tcPr>
          <w:p w:rsidR="002D7F70" w:rsidRPr="00DF384D" w:rsidRDefault="00711F43" w:rsidP="00E30262">
            <w:pPr>
              <w:spacing w:line="264" w:lineRule="auto"/>
              <w:jc w:val="center"/>
              <w:rPr>
                <w:rFonts w:ascii="Times New Roman" w:hAnsi="Times New Roman"/>
                <w:b/>
                <w:sz w:val="28"/>
                <w:szCs w:val="28"/>
              </w:rPr>
            </w:pPr>
            <w:r w:rsidRPr="00711F43">
              <w:rPr>
                <w:rFonts w:ascii="Times New Roman" w:hAnsi="Times New Roman"/>
                <w:b/>
                <w:sz w:val="28"/>
                <w:szCs w:val="28"/>
              </w:rPr>
              <w:t>Đáp</w:t>
            </w:r>
            <w:r>
              <w:rPr>
                <w:rFonts w:ascii="Times New Roman" w:hAnsi="Times New Roman"/>
                <w:b/>
                <w:sz w:val="28"/>
                <w:szCs w:val="28"/>
              </w:rPr>
              <w:t xml:space="preserve"> </w:t>
            </w:r>
            <w:r w:rsidRPr="00711F43">
              <w:rPr>
                <w:rFonts w:ascii="Times New Roman" w:hAnsi="Times New Roman"/>
                <w:b/>
                <w:sz w:val="28"/>
                <w:szCs w:val="28"/>
              </w:rPr>
              <w:t>ứng</w:t>
            </w:r>
            <w:r>
              <w:rPr>
                <w:rFonts w:ascii="Times New Roman" w:hAnsi="Times New Roman"/>
                <w:b/>
                <w:sz w:val="28"/>
                <w:szCs w:val="28"/>
              </w:rPr>
              <w:t xml:space="preserve"> </w:t>
            </w:r>
            <w:r w:rsidRPr="00711F43">
              <w:rPr>
                <w:rFonts w:ascii="Times New Roman" w:hAnsi="Times New Roman"/>
                <w:b/>
                <w:sz w:val="28"/>
                <w:szCs w:val="28"/>
              </w:rPr>
              <w:t>đ</w:t>
            </w:r>
            <w:r>
              <w:rPr>
                <w:rFonts w:ascii="Times New Roman" w:hAnsi="Times New Roman"/>
                <w:b/>
                <w:sz w:val="28"/>
                <w:szCs w:val="28"/>
              </w:rPr>
              <w:t>i</w:t>
            </w:r>
            <w:r w:rsidRPr="00711F43">
              <w:rPr>
                <w:rFonts w:ascii="Times New Roman" w:hAnsi="Times New Roman"/>
                <w:b/>
                <w:sz w:val="28"/>
                <w:szCs w:val="28"/>
              </w:rPr>
              <w:t>ều</w:t>
            </w:r>
            <w:r>
              <w:rPr>
                <w:rFonts w:ascii="Times New Roman" w:hAnsi="Times New Roman"/>
                <w:b/>
                <w:sz w:val="28"/>
                <w:szCs w:val="28"/>
              </w:rPr>
              <w:t xml:space="preserve"> ki</w:t>
            </w:r>
            <w:r w:rsidRPr="00711F43">
              <w:rPr>
                <w:rFonts w:ascii="Times New Roman" w:hAnsi="Times New Roman"/>
                <w:b/>
                <w:sz w:val="28"/>
                <w:szCs w:val="28"/>
              </w:rPr>
              <w:t>ện</w:t>
            </w:r>
            <w:r>
              <w:rPr>
                <w:rFonts w:ascii="Times New Roman" w:hAnsi="Times New Roman"/>
                <w:b/>
                <w:sz w:val="28"/>
                <w:szCs w:val="28"/>
              </w:rPr>
              <w:t xml:space="preserve"> theo Ngh</w:t>
            </w:r>
            <w:r w:rsidRPr="00711F43">
              <w:rPr>
                <w:rFonts w:ascii="Times New Roman" w:hAnsi="Times New Roman"/>
                <w:b/>
                <w:sz w:val="28"/>
                <w:szCs w:val="28"/>
              </w:rPr>
              <w:t>ị</w:t>
            </w:r>
            <w:r>
              <w:rPr>
                <w:rFonts w:ascii="Times New Roman" w:hAnsi="Times New Roman"/>
                <w:b/>
                <w:sz w:val="28"/>
                <w:szCs w:val="28"/>
              </w:rPr>
              <w:t xml:space="preserve"> </w:t>
            </w:r>
            <w:r w:rsidRPr="00711F43">
              <w:rPr>
                <w:rFonts w:ascii="Times New Roman" w:hAnsi="Times New Roman"/>
                <w:b/>
                <w:sz w:val="28"/>
                <w:szCs w:val="28"/>
              </w:rPr>
              <w:t>định</w:t>
            </w:r>
            <w:r>
              <w:rPr>
                <w:rFonts w:ascii="Times New Roman" w:hAnsi="Times New Roman"/>
                <w:b/>
                <w:sz w:val="28"/>
                <w:szCs w:val="28"/>
              </w:rPr>
              <w:t xml:space="preserve"> s</w:t>
            </w:r>
            <w:r w:rsidRPr="00711F43">
              <w:rPr>
                <w:rFonts w:ascii="Times New Roman" w:hAnsi="Times New Roman"/>
                <w:b/>
                <w:sz w:val="28"/>
                <w:szCs w:val="28"/>
              </w:rPr>
              <w:t>ố</w:t>
            </w:r>
            <w:r>
              <w:rPr>
                <w:rFonts w:ascii="Times New Roman" w:hAnsi="Times New Roman"/>
                <w:b/>
                <w:sz w:val="28"/>
                <w:szCs w:val="28"/>
              </w:rPr>
              <w:t xml:space="preserve"> 69/2016/N</w:t>
            </w:r>
            <w:r w:rsidRPr="00711F43">
              <w:rPr>
                <w:rFonts w:ascii="Times New Roman" w:hAnsi="Times New Roman"/>
                <w:b/>
                <w:sz w:val="28"/>
                <w:szCs w:val="28"/>
              </w:rPr>
              <w:t>Đ</w:t>
            </w:r>
            <w:r>
              <w:rPr>
                <w:rFonts w:ascii="Times New Roman" w:hAnsi="Times New Roman"/>
                <w:b/>
                <w:sz w:val="28"/>
                <w:szCs w:val="28"/>
              </w:rPr>
              <w:t>-CP</w:t>
            </w:r>
          </w:p>
        </w:tc>
        <w:tc>
          <w:tcPr>
            <w:tcW w:w="1384" w:type="dxa"/>
          </w:tcPr>
          <w:p w:rsidR="002D7F70" w:rsidRPr="00DF384D" w:rsidRDefault="00FD2DE2" w:rsidP="00E30262">
            <w:pPr>
              <w:spacing w:line="264" w:lineRule="auto"/>
              <w:jc w:val="center"/>
              <w:rPr>
                <w:rFonts w:ascii="Times New Roman" w:hAnsi="Times New Roman"/>
                <w:b/>
                <w:sz w:val="28"/>
                <w:szCs w:val="28"/>
              </w:rPr>
            </w:pPr>
            <w:r w:rsidRPr="00DF384D">
              <w:rPr>
                <w:rFonts w:ascii="Times New Roman" w:hAnsi="Times New Roman"/>
                <w:b/>
                <w:sz w:val="28"/>
                <w:szCs w:val="28"/>
              </w:rPr>
              <w:t>Ghi chú</w:t>
            </w:r>
          </w:p>
        </w:tc>
      </w:tr>
      <w:tr w:rsidR="002D7F70" w:rsidRPr="00DF384D" w:rsidTr="00711F43">
        <w:tc>
          <w:tcPr>
            <w:tcW w:w="746" w:type="dxa"/>
          </w:tcPr>
          <w:p w:rsidR="002D7F70" w:rsidRPr="00DF384D" w:rsidRDefault="00FD2DE2" w:rsidP="0026491F">
            <w:pPr>
              <w:spacing w:line="264" w:lineRule="auto"/>
              <w:jc w:val="center"/>
              <w:rPr>
                <w:rFonts w:ascii="Times New Roman" w:hAnsi="Times New Roman"/>
                <w:sz w:val="28"/>
                <w:szCs w:val="28"/>
              </w:rPr>
            </w:pPr>
            <w:r w:rsidRPr="00DF384D">
              <w:rPr>
                <w:rFonts w:ascii="Times New Roman" w:hAnsi="Times New Roman"/>
                <w:sz w:val="28"/>
                <w:szCs w:val="28"/>
              </w:rPr>
              <w:t>1</w:t>
            </w:r>
          </w:p>
        </w:tc>
        <w:tc>
          <w:tcPr>
            <w:tcW w:w="4392" w:type="dxa"/>
          </w:tcPr>
          <w:p w:rsidR="002D7F70" w:rsidRPr="00DF384D" w:rsidRDefault="00AE5CDA" w:rsidP="0026491F">
            <w:pPr>
              <w:spacing w:line="264" w:lineRule="auto"/>
              <w:jc w:val="both"/>
              <w:rPr>
                <w:rFonts w:ascii="Times New Roman" w:hAnsi="Times New Roman"/>
                <w:sz w:val="28"/>
                <w:szCs w:val="28"/>
              </w:rPr>
            </w:pPr>
            <w:r>
              <w:rPr>
                <w:rFonts w:ascii="Times New Roman" w:hAnsi="Times New Roman"/>
                <w:sz w:val="28"/>
                <w:szCs w:val="28"/>
              </w:rPr>
              <w:t>V</w:t>
            </w:r>
            <w:r w:rsidRPr="00AE5CDA">
              <w:rPr>
                <w:rFonts w:ascii="Times New Roman" w:hAnsi="Times New Roman"/>
                <w:sz w:val="28"/>
                <w:szCs w:val="28"/>
              </w:rPr>
              <w:t>ốn</w:t>
            </w:r>
            <w:r>
              <w:rPr>
                <w:rFonts w:ascii="Times New Roman" w:hAnsi="Times New Roman"/>
                <w:sz w:val="28"/>
                <w:szCs w:val="28"/>
              </w:rPr>
              <w:t xml:space="preserve"> </w:t>
            </w:r>
            <w:r w:rsidRPr="00AE5CDA">
              <w:rPr>
                <w:rFonts w:ascii="Times New Roman" w:hAnsi="Times New Roman"/>
                <w:sz w:val="28"/>
                <w:szCs w:val="28"/>
              </w:rPr>
              <w:t>đ</w:t>
            </w:r>
            <w:r>
              <w:rPr>
                <w:rFonts w:ascii="Times New Roman" w:hAnsi="Times New Roman"/>
                <w:sz w:val="28"/>
                <w:szCs w:val="28"/>
              </w:rPr>
              <w:t>i</w:t>
            </w:r>
            <w:r w:rsidRPr="00AE5CDA">
              <w:rPr>
                <w:rFonts w:ascii="Times New Roman" w:hAnsi="Times New Roman"/>
                <w:sz w:val="28"/>
                <w:szCs w:val="28"/>
              </w:rPr>
              <w:t>ều</w:t>
            </w:r>
            <w:r>
              <w:rPr>
                <w:rFonts w:ascii="Times New Roman" w:hAnsi="Times New Roman"/>
                <w:sz w:val="28"/>
                <w:szCs w:val="28"/>
              </w:rPr>
              <w:t xml:space="preserve"> l</w:t>
            </w:r>
            <w:r w:rsidRPr="00AE5CDA">
              <w:rPr>
                <w:rFonts w:ascii="Times New Roman" w:hAnsi="Times New Roman"/>
                <w:sz w:val="28"/>
                <w:szCs w:val="28"/>
              </w:rPr>
              <w:t>ệ</w:t>
            </w:r>
            <w:r w:rsidR="00711F43">
              <w:rPr>
                <w:rFonts w:ascii="Times New Roman" w:hAnsi="Times New Roman"/>
                <w:sz w:val="28"/>
                <w:szCs w:val="28"/>
              </w:rPr>
              <w:t>/v</w:t>
            </w:r>
            <w:r w:rsidR="00711F43" w:rsidRPr="00711F43">
              <w:rPr>
                <w:rFonts w:ascii="Times New Roman" w:hAnsi="Times New Roman"/>
                <w:sz w:val="28"/>
                <w:szCs w:val="28"/>
              </w:rPr>
              <w:t>ốn</w:t>
            </w:r>
            <w:r w:rsidR="00711F43">
              <w:rPr>
                <w:rFonts w:ascii="Times New Roman" w:hAnsi="Times New Roman"/>
                <w:sz w:val="28"/>
                <w:szCs w:val="28"/>
              </w:rPr>
              <w:t xml:space="preserve"> đ</w:t>
            </w:r>
            <w:r w:rsidR="00711F43" w:rsidRPr="00711F43">
              <w:rPr>
                <w:rFonts w:ascii="Times New Roman" w:hAnsi="Times New Roman"/>
                <w:sz w:val="28"/>
                <w:szCs w:val="28"/>
              </w:rPr>
              <w:t>ầ</w:t>
            </w:r>
            <w:r w:rsidR="00711F43">
              <w:rPr>
                <w:rFonts w:ascii="Times New Roman" w:hAnsi="Times New Roman"/>
                <w:sz w:val="28"/>
                <w:szCs w:val="28"/>
              </w:rPr>
              <w:t>u t</w:t>
            </w:r>
            <w:r w:rsidR="00711F43" w:rsidRPr="00711F43">
              <w:rPr>
                <w:rFonts w:ascii="Times New Roman" w:hAnsi="Times New Roman"/>
                <w:sz w:val="28"/>
                <w:szCs w:val="28"/>
              </w:rPr>
              <w:t>ư</w:t>
            </w:r>
            <w:r>
              <w:rPr>
                <w:rFonts w:ascii="Times New Roman" w:hAnsi="Times New Roman"/>
                <w:sz w:val="28"/>
                <w:szCs w:val="28"/>
              </w:rPr>
              <w:t xml:space="preserve"> th</w:t>
            </w:r>
            <w:r w:rsidRPr="00AE5CDA">
              <w:rPr>
                <w:rFonts w:ascii="Times New Roman" w:hAnsi="Times New Roman"/>
                <w:sz w:val="28"/>
                <w:szCs w:val="28"/>
              </w:rPr>
              <w:t>ực</w:t>
            </w:r>
            <w:r>
              <w:rPr>
                <w:rFonts w:ascii="Times New Roman" w:hAnsi="Times New Roman"/>
                <w:sz w:val="28"/>
                <w:szCs w:val="28"/>
              </w:rPr>
              <w:t xml:space="preserve"> g</w:t>
            </w:r>
            <w:r w:rsidRPr="00AE5CDA">
              <w:rPr>
                <w:rFonts w:ascii="Times New Roman" w:hAnsi="Times New Roman"/>
                <w:sz w:val="28"/>
                <w:szCs w:val="28"/>
              </w:rPr>
              <w:t>óp</w:t>
            </w:r>
          </w:p>
        </w:tc>
        <w:tc>
          <w:tcPr>
            <w:tcW w:w="2483" w:type="dxa"/>
          </w:tcPr>
          <w:p w:rsidR="002D7F70" w:rsidRPr="00DF384D" w:rsidRDefault="00416523" w:rsidP="00165A0B">
            <w:pPr>
              <w:spacing w:line="264" w:lineRule="auto"/>
              <w:rPr>
                <w:rFonts w:ascii="Times New Roman" w:hAnsi="Times New Roman"/>
                <w:sz w:val="28"/>
                <w:szCs w:val="28"/>
              </w:rPr>
            </w:pPr>
            <w:r>
              <w:rPr>
                <w:rFonts w:ascii="Times New Roman" w:hAnsi="Times New Roman"/>
                <w:sz w:val="28"/>
                <w:szCs w:val="28"/>
              </w:rPr>
              <w:t>s</w:t>
            </w:r>
            <w:r w:rsidRPr="00416523">
              <w:rPr>
                <w:rFonts w:ascii="Times New Roman" w:hAnsi="Times New Roman"/>
                <w:sz w:val="28"/>
                <w:szCs w:val="28"/>
              </w:rPr>
              <w:t>ố</w:t>
            </w:r>
            <w:r>
              <w:rPr>
                <w:rFonts w:ascii="Times New Roman" w:hAnsi="Times New Roman"/>
                <w:sz w:val="28"/>
                <w:szCs w:val="28"/>
              </w:rPr>
              <w:t xml:space="preserve"> ti</w:t>
            </w:r>
            <w:r w:rsidRPr="00416523">
              <w:rPr>
                <w:rFonts w:ascii="Times New Roman" w:hAnsi="Times New Roman"/>
                <w:sz w:val="28"/>
                <w:szCs w:val="28"/>
              </w:rPr>
              <w:t>ề</w:t>
            </w:r>
            <w:r>
              <w:rPr>
                <w:rFonts w:ascii="Times New Roman" w:hAnsi="Times New Roman"/>
                <w:sz w:val="28"/>
                <w:szCs w:val="28"/>
              </w:rPr>
              <w:t>n</w:t>
            </w:r>
            <w:r w:rsidR="00711F43">
              <w:rPr>
                <w:rFonts w:ascii="Times New Roman" w:hAnsi="Times New Roman"/>
                <w:sz w:val="28"/>
                <w:szCs w:val="28"/>
              </w:rPr>
              <w:t xml:space="preserve"> </w:t>
            </w:r>
          </w:p>
        </w:tc>
        <w:tc>
          <w:tcPr>
            <w:tcW w:w="1384" w:type="dxa"/>
          </w:tcPr>
          <w:p w:rsidR="002D7F70" w:rsidRPr="00DF384D" w:rsidRDefault="002D7F70" w:rsidP="00E30262">
            <w:pPr>
              <w:spacing w:line="264" w:lineRule="auto"/>
              <w:rPr>
                <w:rFonts w:ascii="Times New Roman" w:hAnsi="Times New Roman"/>
                <w:sz w:val="28"/>
                <w:szCs w:val="28"/>
              </w:rPr>
            </w:pPr>
          </w:p>
        </w:tc>
      </w:tr>
      <w:tr w:rsidR="002D7F70" w:rsidRPr="00DF384D" w:rsidTr="00711F43">
        <w:tc>
          <w:tcPr>
            <w:tcW w:w="746" w:type="dxa"/>
          </w:tcPr>
          <w:p w:rsidR="002D7F70" w:rsidRPr="00DF384D" w:rsidRDefault="00AE5CDA" w:rsidP="0026491F">
            <w:pPr>
              <w:spacing w:line="264" w:lineRule="auto"/>
              <w:jc w:val="center"/>
              <w:rPr>
                <w:rFonts w:ascii="Times New Roman" w:hAnsi="Times New Roman"/>
                <w:sz w:val="28"/>
                <w:szCs w:val="28"/>
              </w:rPr>
            </w:pPr>
            <w:r>
              <w:rPr>
                <w:rFonts w:ascii="Times New Roman" w:hAnsi="Times New Roman"/>
                <w:sz w:val="28"/>
                <w:szCs w:val="28"/>
              </w:rPr>
              <w:t>2</w:t>
            </w:r>
          </w:p>
        </w:tc>
        <w:tc>
          <w:tcPr>
            <w:tcW w:w="4392" w:type="dxa"/>
          </w:tcPr>
          <w:p w:rsidR="002D7F70" w:rsidRPr="00DF384D" w:rsidRDefault="00AE5CDA" w:rsidP="0026491F">
            <w:pPr>
              <w:spacing w:line="264" w:lineRule="auto"/>
              <w:jc w:val="both"/>
              <w:rPr>
                <w:rFonts w:ascii="Times New Roman" w:hAnsi="Times New Roman"/>
                <w:sz w:val="28"/>
                <w:szCs w:val="28"/>
              </w:rPr>
            </w:pPr>
            <w:r>
              <w:rPr>
                <w:rFonts w:ascii="Times New Roman" w:hAnsi="Times New Roman"/>
                <w:sz w:val="28"/>
                <w:szCs w:val="28"/>
              </w:rPr>
              <w:t>Quy ch</w:t>
            </w:r>
            <w:r w:rsidRPr="00AE5CDA">
              <w:rPr>
                <w:rFonts w:ascii="Times New Roman" w:hAnsi="Times New Roman"/>
                <w:sz w:val="28"/>
                <w:szCs w:val="28"/>
              </w:rPr>
              <w:t>ế</w:t>
            </w:r>
            <w:r>
              <w:rPr>
                <w:rFonts w:ascii="Times New Roman" w:hAnsi="Times New Roman"/>
                <w:sz w:val="28"/>
                <w:szCs w:val="28"/>
              </w:rPr>
              <w:t xml:space="preserve"> qu</w:t>
            </w:r>
            <w:r w:rsidRPr="00AE5CDA">
              <w:rPr>
                <w:rFonts w:ascii="Times New Roman" w:hAnsi="Times New Roman"/>
                <w:sz w:val="28"/>
                <w:szCs w:val="28"/>
              </w:rPr>
              <w:t>ản</w:t>
            </w:r>
            <w:r>
              <w:rPr>
                <w:rFonts w:ascii="Times New Roman" w:hAnsi="Times New Roman"/>
                <w:sz w:val="28"/>
                <w:szCs w:val="28"/>
              </w:rPr>
              <w:t xml:space="preserve"> l</w:t>
            </w:r>
            <w:r w:rsidRPr="00AE5CDA">
              <w:rPr>
                <w:rFonts w:ascii="Times New Roman" w:hAnsi="Times New Roman"/>
                <w:sz w:val="28"/>
                <w:szCs w:val="28"/>
              </w:rPr>
              <w:t>ý</w:t>
            </w:r>
            <w:r>
              <w:rPr>
                <w:rFonts w:ascii="Times New Roman" w:hAnsi="Times New Roman"/>
                <w:sz w:val="28"/>
                <w:szCs w:val="28"/>
              </w:rPr>
              <w:t xml:space="preserve"> n</w:t>
            </w:r>
            <w:r w:rsidRPr="00AE5CDA">
              <w:rPr>
                <w:rFonts w:ascii="Times New Roman" w:hAnsi="Times New Roman"/>
                <w:sz w:val="28"/>
                <w:szCs w:val="28"/>
              </w:rPr>
              <w:t>ội</w:t>
            </w:r>
            <w:r>
              <w:rPr>
                <w:rFonts w:ascii="Times New Roman" w:hAnsi="Times New Roman"/>
                <w:sz w:val="28"/>
                <w:szCs w:val="28"/>
              </w:rPr>
              <w:t xml:space="preserve"> b</w:t>
            </w:r>
            <w:r w:rsidRPr="00AE5CDA">
              <w:rPr>
                <w:rFonts w:ascii="Times New Roman" w:hAnsi="Times New Roman"/>
                <w:sz w:val="28"/>
                <w:szCs w:val="28"/>
              </w:rPr>
              <w:t>ộ</w:t>
            </w:r>
            <w:r>
              <w:rPr>
                <w:rFonts w:ascii="Times New Roman" w:hAnsi="Times New Roman"/>
                <w:sz w:val="28"/>
                <w:szCs w:val="28"/>
              </w:rPr>
              <w:t xml:space="preserve"> v</w:t>
            </w:r>
            <w:r w:rsidRPr="00AE5CDA">
              <w:rPr>
                <w:rFonts w:ascii="Times New Roman" w:hAnsi="Times New Roman"/>
                <w:sz w:val="28"/>
                <w:szCs w:val="28"/>
              </w:rPr>
              <w:t>ề</w:t>
            </w:r>
            <w:r>
              <w:rPr>
                <w:rFonts w:ascii="Times New Roman" w:hAnsi="Times New Roman"/>
                <w:sz w:val="28"/>
                <w:szCs w:val="28"/>
              </w:rPr>
              <w:t xml:space="preserve"> t</w:t>
            </w:r>
            <w:r w:rsidRPr="00AE5CDA">
              <w:rPr>
                <w:rFonts w:ascii="Times New Roman" w:hAnsi="Times New Roman"/>
                <w:sz w:val="28"/>
                <w:szCs w:val="28"/>
              </w:rPr>
              <w:t>ổ</w:t>
            </w:r>
            <w:r>
              <w:rPr>
                <w:rFonts w:ascii="Times New Roman" w:hAnsi="Times New Roman"/>
                <w:sz w:val="28"/>
                <w:szCs w:val="28"/>
              </w:rPr>
              <w:t xml:space="preserve"> ch</w:t>
            </w:r>
            <w:r w:rsidRPr="00AE5CDA">
              <w:rPr>
                <w:rFonts w:ascii="Times New Roman" w:hAnsi="Times New Roman"/>
                <w:sz w:val="28"/>
                <w:szCs w:val="28"/>
              </w:rPr>
              <w:t>ức</w:t>
            </w:r>
          </w:p>
        </w:tc>
        <w:tc>
          <w:tcPr>
            <w:tcW w:w="2483" w:type="dxa"/>
          </w:tcPr>
          <w:p w:rsidR="002D7F70" w:rsidRPr="00DF384D" w:rsidRDefault="00416523" w:rsidP="00E30262">
            <w:pPr>
              <w:spacing w:line="264" w:lineRule="auto"/>
              <w:rPr>
                <w:rFonts w:ascii="Times New Roman" w:hAnsi="Times New Roman"/>
                <w:sz w:val="28"/>
                <w:szCs w:val="28"/>
              </w:rPr>
            </w:pPr>
            <w:r>
              <w:rPr>
                <w:rFonts w:ascii="Times New Roman" w:hAnsi="Times New Roman"/>
                <w:sz w:val="28"/>
                <w:szCs w:val="28"/>
              </w:rPr>
              <w:t>C</w:t>
            </w:r>
            <w:r w:rsidRPr="00416523">
              <w:rPr>
                <w:rFonts w:ascii="Times New Roman" w:hAnsi="Times New Roman"/>
                <w:sz w:val="28"/>
                <w:szCs w:val="28"/>
              </w:rPr>
              <w:t>ó</w:t>
            </w:r>
            <w:r>
              <w:rPr>
                <w:rFonts w:ascii="Times New Roman" w:hAnsi="Times New Roman"/>
                <w:sz w:val="28"/>
                <w:szCs w:val="28"/>
              </w:rPr>
              <w:t>/Kh</w:t>
            </w:r>
            <w:r w:rsidRPr="00416523">
              <w:rPr>
                <w:rFonts w:ascii="Times New Roman" w:hAnsi="Times New Roman"/>
                <w:sz w:val="28"/>
                <w:szCs w:val="28"/>
              </w:rPr>
              <w:t>ô</w:t>
            </w:r>
            <w:r>
              <w:rPr>
                <w:rFonts w:ascii="Times New Roman" w:hAnsi="Times New Roman"/>
                <w:sz w:val="28"/>
                <w:szCs w:val="28"/>
              </w:rPr>
              <w:t>ng</w:t>
            </w:r>
          </w:p>
        </w:tc>
        <w:tc>
          <w:tcPr>
            <w:tcW w:w="1384" w:type="dxa"/>
          </w:tcPr>
          <w:p w:rsidR="002D7F70" w:rsidRPr="00DF384D" w:rsidRDefault="002D7F70" w:rsidP="00E30262">
            <w:pPr>
              <w:spacing w:line="264" w:lineRule="auto"/>
              <w:rPr>
                <w:rFonts w:ascii="Times New Roman" w:hAnsi="Times New Roman"/>
                <w:sz w:val="28"/>
                <w:szCs w:val="28"/>
              </w:rPr>
            </w:pPr>
          </w:p>
        </w:tc>
      </w:tr>
      <w:tr w:rsidR="002D7F70" w:rsidRPr="00DF384D" w:rsidTr="00711F43">
        <w:tc>
          <w:tcPr>
            <w:tcW w:w="746" w:type="dxa"/>
          </w:tcPr>
          <w:p w:rsidR="002D7F70" w:rsidRPr="00DF384D" w:rsidRDefault="00AE5CDA" w:rsidP="0026491F">
            <w:pPr>
              <w:spacing w:line="264" w:lineRule="auto"/>
              <w:jc w:val="center"/>
              <w:rPr>
                <w:rFonts w:ascii="Times New Roman" w:hAnsi="Times New Roman"/>
                <w:sz w:val="28"/>
                <w:szCs w:val="28"/>
              </w:rPr>
            </w:pPr>
            <w:r>
              <w:rPr>
                <w:rFonts w:ascii="Times New Roman" w:hAnsi="Times New Roman"/>
                <w:sz w:val="28"/>
                <w:szCs w:val="28"/>
              </w:rPr>
              <w:t>3</w:t>
            </w:r>
          </w:p>
        </w:tc>
        <w:tc>
          <w:tcPr>
            <w:tcW w:w="4392" w:type="dxa"/>
          </w:tcPr>
          <w:p w:rsidR="002D7F70" w:rsidRPr="00DF384D" w:rsidRDefault="00AE5CDA" w:rsidP="0026491F">
            <w:pPr>
              <w:spacing w:line="264" w:lineRule="auto"/>
              <w:jc w:val="both"/>
              <w:rPr>
                <w:rFonts w:ascii="Times New Roman" w:hAnsi="Times New Roman"/>
                <w:sz w:val="28"/>
                <w:szCs w:val="28"/>
              </w:rPr>
            </w:pPr>
            <w:r>
              <w:rPr>
                <w:rFonts w:ascii="Times New Roman" w:hAnsi="Times New Roman"/>
                <w:sz w:val="28"/>
                <w:szCs w:val="28"/>
              </w:rPr>
              <w:t xml:space="preserve">Quy </w:t>
            </w:r>
            <w:r w:rsidRPr="00AE5CDA">
              <w:rPr>
                <w:rFonts w:ascii="Times New Roman" w:hAnsi="Times New Roman"/>
                <w:sz w:val="28"/>
                <w:szCs w:val="28"/>
              </w:rPr>
              <w:t>định</w:t>
            </w:r>
            <w:r>
              <w:rPr>
                <w:rFonts w:ascii="Times New Roman" w:hAnsi="Times New Roman"/>
                <w:sz w:val="28"/>
                <w:szCs w:val="28"/>
              </w:rPr>
              <w:t xml:space="preserve"> n</w:t>
            </w:r>
            <w:r w:rsidRPr="00AE5CDA">
              <w:rPr>
                <w:rFonts w:ascii="Times New Roman" w:hAnsi="Times New Roman"/>
                <w:sz w:val="28"/>
                <w:szCs w:val="28"/>
              </w:rPr>
              <w:t>ội</w:t>
            </w:r>
            <w:r>
              <w:rPr>
                <w:rFonts w:ascii="Times New Roman" w:hAnsi="Times New Roman"/>
                <w:sz w:val="28"/>
                <w:szCs w:val="28"/>
              </w:rPr>
              <w:t xml:space="preserve"> b</w:t>
            </w:r>
            <w:r w:rsidRPr="00AE5CDA">
              <w:rPr>
                <w:rFonts w:ascii="Times New Roman" w:hAnsi="Times New Roman"/>
                <w:sz w:val="28"/>
                <w:szCs w:val="28"/>
              </w:rPr>
              <w:t>ộ</w:t>
            </w:r>
            <w:r>
              <w:rPr>
                <w:rFonts w:ascii="Times New Roman" w:hAnsi="Times New Roman"/>
                <w:sz w:val="28"/>
                <w:szCs w:val="28"/>
              </w:rPr>
              <w:t xml:space="preserve"> v</w:t>
            </w:r>
            <w:r w:rsidRPr="00AE5CDA">
              <w:rPr>
                <w:rFonts w:ascii="Times New Roman" w:hAnsi="Times New Roman"/>
                <w:sz w:val="28"/>
                <w:szCs w:val="28"/>
              </w:rPr>
              <w:t>ề</w:t>
            </w:r>
            <w:r>
              <w:rPr>
                <w:rFonts w:ascii="Times New Roman" w:hAnsi="Times New Roman"/>
                <w:sz w:val="28"/>
                <w:szCs w:val="28"/>
              </w:rPr>
              <w:t xml:space="preserve"> ho</w:t>
            </w:r>
            <w:r w:rsidRPr="00AE5CDA">
              <w:rPr>
                <w:rFonts w:ascii="Times New Roman" w:hAnsi="Times New Roman"/>
                <w:sz w:val="28"/>
                <w:szCs w:val="28"/>
              </w:rPr>
              <w:t>ạt</w:t>
            </w:r>
            <w:r>
              <w:rPr>
                <w:rFonts w:ascii="Times New Roman" w:hAnsi="Times New Roman"/>
                <w:sz w:val="28"/>
                <w:szCs w:val="28"/>
              </w:rPr>
              <w:t xml:space="preserve"> </w:t>
            </w:r>
            <w:r w:rsidRPr="00AE5CDA">
              <w:rPr>
                <w:rFonts w:ascii="Times New Roman" w:hAnsi="Times New Roman"/>
                <w:sz w:val="28"/>
                <w:szCs w:val="28"/>
              </w:rPr>
              <w:t>động</w:t>
            </w:r>
            <w:r>
              <w:rPr>
                <w:rFonts w:ascii="Times New Roman" w:hAnsi="Times New Roman"/>
                <w:sz w:val="28"/>
                <w:szCs w:val="28"/>
              </w:rPr>
              <w:t xml:space="preserve"> kinh doanh d</w:t>
            </w:r>
            <w:r w:rsidRPr="00AE5CDA">
              <w:rPr>
                <w:rFonts w:ascii="Times New Roman" w:hAnsi="Times New Roman"/>
                <w:sz w:val="28"/>
                <w:szCs w:val="28"/>
              </w:rPr>
              <w:t>ịch</w:t>
            </w:r>
            <w:r>
              <w:rPr>
                <w:rFonts w:ascii="Times New Roman" w:hAnsi="Times New Roman"/>
                <w:sz w:val="28"/>
                <w:szCs w:val="28"/>
              </w:rPr>
              <w:t xml:space="preserve"> v</w:t>
            </w:r>
            <w:r w:rsidRPr="00AE5CDA">
              <w:rPr>
                <w:rFonts w:ascii="Times New Roman" w:hAnsi="Times New Roman"/>
                <w:sz w:val="28"/>
                <w:szCs w:val="28"/>
              </w:rPr>
              <w:t>ụ</w:t>
            </w:r>
            <w:r>
              <w:rPr>
                <w:rFonts w:ascii="Times New Roman" w:hAnsi="Times New Roman"/>
                <w:sz w:val="28"/>
                <w:szCs w:val="28"/>
              </w:rPr>
              <w:t xml:space="preserve"> mua b</w:t>
            </w:r>
            <w:r w:rsidRPr="00AE5CDA">
              <w:rPr>
                <w:rFonts w:ascii="Times New Roman" w:hAnsi="Times New Roman"/>
                <w:sz w:val="28"/>
                <w:szCs w:val="28"/>
              </w:rPr>
              <w:t>án</w:t>
            </w:r>
            <w:r>
              <w:rPr>
                <w:rFonts w:ascii="Times New Roman" w:hAnsi="Times New Roman"/>
                <w:sz w:val="28"/>
                <w:szCs w:val="28"/>
              </w:rPr>
              <w:t xml:space="preserve"> n</w:t>
            </w:r>
            <w:r w:rsidRPr="00AE5CDA">
              <w:rPr>
                <w:rFonts w:ascii="Times New Roman" w:hAnsi="Times New Roman"/>
                <w:sz w:val="28"/>
                <w:szCs w:val="28"/>
              </w:rPr>
              <w:t>ợ</w:t>
            </w:r>
          </w:p>
        </w:tc>
        <w:tc>
          <w:tcPr>
            <w:tcW w:w="2483" w:type="dxa"/>
          </w:tcPr>
          <w:p w:rsidR="002D7F70" w:rsidRPr="00DF384D" w:rsidRDefault="00416523" w:rsidP="00E30262">
            <w:pPr>
              <w:spacing w:line="264" w:lineRule="auto"/>
              <w:rPr>
                <w:rFonts w:ascii="Times New Roman" w:hAnsi="Times New Roman"/>
                <w:sz w:val="28"/>
                <w:szCs w:val="28"/>
              </w:rPr>
            </w:pPr>
            <w:r>
              <w:rPr>
                <w:rFonts w:ascii="Times New Roman" w:hAnsi="Times New Roman"/>
                <w:sz w:val="28"/>
                <w:szCs w:val="28"/>
              </w:rPr>
              <w:t>C</w:t>
            </w:r>
            <w:r w:rsidRPr="00416523">
              <w:rPr>
                <w:rFonts w:ascii="Times New Roman" w:hAnsi="Times New Roman"/>
                <w:sz w:val="28"/>
                <w:szCs w:val="28"/>
              </w:rPr>
              <w:t>ó</w:t>
            </w:r>
            <w:r>
              <w:rPr>
                <w:rFonts w:ascii="Times New Roman" w:hAnsi="Times New Roman"/>
                <w:sz w:val="28"/>
                <w:szCs w:val="28"/>
              </w:rPr>
              <w:t>/Kh</w:t>
            </w:r>
            <w:r w:rsidRPr="00416523">
              <w:rPr>
                <w:rFonts w:ascii="Times New Roman" w:hAnsi="Times New Roman"/>
                <w:sz w:val="28"/>
                <w:szCs w:val="28"/>
              </w:rPr>
              <w:t>ô</w:t>
            </w:r>
            <w:r>
              <w:rPr>
                <w:rFonts w:ascii="Times New Roman" w:hAnsi="Times New Roman"/>
                <w:sz w:val="28"/>
                <w:szCs w:val="28"/>
              </w:rPr>
              <w:t>ng</w:t>
            </w:r>
          </w:p>
        </w:tc>
        <w:tc>
          <w:tcPr>
            <w:tcW w:w="1384" w:type="dxa"/>
          </w:tcPr>
          <w:p w:rsidR="002D7F70" w:rsidRPr="00DF384D" w:rsidRDefault="002D7F70" w:rsidP="00E30262">
            <w:pPr>
              <w:spacing w:line="264" w:lineRule="auto"/>
              <w:rPr>
                <w:rFonts w:ascii="Times New Roman" w:hAnsi="Times New Roman"/>
                <w:sz w:val="28"/>
                <w:szCs w:val="28"/>
              </w:rPr>
            </w:pPr>
          </w:p>
        </w:tc>
      </w:tr>
      <w:tr w:rsidR="002D7F70" w:rsidRPr="00DF384D" w:rsidTr="00711F43">
        <w:tc>
          <w:tcPr>
            <w:tcW w:w="746" w:type="dxa"/>
          </w:tcPr>
          <w:p w:rsidR="002D7F70" w:rsidRPr="00DF384D" w:rsidRDefault="00AE5CDA" w:rsidP="0026491F">
            <w:pPr>
              <w:spacing w:line="264" w:lineRule="auto"/>
              <w:jc w:val="center"/>
              <w:rPr>
                <w:rFonts w:ascii="Times New Roman" w:hAnsi="Times New Roman"/>
                <w:sz w:val="28"/>
                <w:szCs w:val="28"/>
              </w:rPr>
            </w:pPr>
            <w:r>
              <w:rPr>
                <w:rFonts w:ascii="Times New Roman" w:hAnsi="Times New Roman"/>
                <w:sz w:val="28"/>
                <w:szCs w:val="28"/>
              </w:rPr>
              <w:t>4</w:t>
            </w:r>
          </w:p>
        </w:tc>
        <w:tc>
          <w:tcPr>
            <w:tcW w:w="4392" w:type="dxa"/>
          </w:tcPr>
          <w:p w:rsidR="002D7F70" w:rsidRPr="00DF384D" w:rsidRDefault="00AE5CDA" w:rsidP="0026491F">
            <w:pPr>
              <w:spacing w:line="264" w:lineRule="auto"/>
              <w:jc w:val="both"/>
              <w:rPr>
                <w:rFonts w:ascii="Times New Roman" w:hAnsi="Times New Roman"/>
                <w:sz w:val="28"/>
                <w:szCs w:val="28"/>
              </w:rPr>
            </w:pPr>
            <w:r>
              <w:rPr>
                <w:rFonts w:ascii="Times New Roman" w:hAnsi="Times New Roman"/>
                <w:sz w:val="28"/>
                <w:szCs w:val="28"/>
              </w:rPr>
              <w:t xml:space="preserve">Quy </w:t>
            </w:r>
            <w:r w:rsidRPr="00AE5CDA">
              <w:rPr>
                <w:rFonts w:ascii="Times New Roman" w:hAnsi="Times New Roman"/>
                <w:sz w:val="28"/>
                <w:szCs w:val="28"/>
              </w:rPr>
              <w:t>định</w:t>
            </w:r>
            <w:r>
              <w:rPr>
                <w:rFonts w:ascii="Times New Roman" w:hAnsi="Times New Roman"/>
                <w:sz w:val="28"/>
                <w:szCs w:val="28"/>
              </w:rPr>
              <w:t xml:space="preserve"> v</w:t>
            </w:r>
            <w:r w:rsidRPr="00AE5CDA">
              <w:rPr>
                <w:rFonts w:ascii="Times New Roman" w:hAnsi="Times New Roman"/>
                <w:sz w:val="28"/>
                <w:szCs w:val="28"/>
              </w:rPr>
              <w:t>ề</w:t>
            </w:r>
            <w:r>
              <w:rPr>
                <w:rFonts w:ascii="Times New Roman" w:hAnsi="Times New Roman"/>
                <w:sz w:val="28"/>
                <w:szCs w:val="28"/>
              </w:rPr>
              <w:t xml:space="preserve"> ng</w:t>
            </w:r>
            <w:r w:rsidRPr="00AE5CDA">
              <w:rPr>
                <w:rFonts w:ascii="Times New Roman" w:hAnsi="Times New Roman"/>
                <w:sz w:val="28"/>
                <w:szCs w:val="28"/>
              </w:rPr>
              <w:t>ười</w:t>
            </w:r>
            <w:r>
              <w:rPr>
                <w:rFonts w:ascii="Times New Roman" w:hAnsi="Times New Roman"/>
                <w:sz w:val="28"/>
                <w:szCs w:val="28"/>
              </w:rPr>
              <w:t xml:space="preserve"> qu</w:t>
            </w:r>
            <w:r w:rsidRPr="00AE5CDA">
              <w:rPr>
                <w:rFonts w:ascii="Times New Roman" w:hAnsi="Times New Roman"/>
                <w:sz w:val="28"/>
                <w:szCs w:val="28"/>
              </w:rPr>
              <w:t>ả</w:t>
            </w:r>
            <w:r>
              <w:rPr>
                <w:rFonts w:ascii="Times New Roman" w:hAnsi="Times New Roman"/>
                <w:sz w:val="28"/>
                <w:szCs w:val="28"/>
              </w:rPr>
              <w:t>n l</w:t>
            </w:r>
            <w:r w:rsidRPr="00AE5CDA">
              <w:rPr>
                <w:rFonts w:ascii="Times New Roman" w:hAnsi="Times New Roman"/>
                <w:sz w:val="28"/>
                <w:szCs w:val="28"/>
              </w:rPr>
              <w:t>ý</w:t>
            </w:r>
          </w:p>
        </w:tc>
        <w:tc>
          <w:tcPr>
            <w:tcW w:w="2483" w:type="dxa"/>
          </w:tcPr>
          <w:p w:rsidR="002D7F70" w:rsidRPr="00DF384D" w:rsidRDefault="00416523" w:rsidP="00E30262">
            <w:pPr>
              <w:spacing w:line="264" w:lineRule="auto"/>
              <w:rPr>
                <w:rFonts w:ascii="Times New Roman" w:hAnsi="Times New Roman"/>
                <w:sz w:val="28"/>
                <w:szCs w:val="28"/>
              </w:rPr>
            </w:pPr>
            <w:r>
              <w:rPr>
                <w:rFonts w:ascii="Times New Roman" w:hAnsi="Times New Roman"/>
                <w:sz w:val="28"/>
                <w:szCs w:val="28"/>
              </w:rPr>
              <w:t>Tu</w:t>
            </w:r>
            <w:r w:rsidRPr="00416523">
              <w:rPr>
                <w:rFonts w:ascii="Times New Roman" w:hAnsi="Times New Roman"/>
                <w:sz w:val="28"/>
                <w:szCs w:val="28"/>
              </w:rPr>
              <w:t>â</w:t>
            </w:r>
            <w:r>
              <w:rPr>
                <w:rFonts w:ascii="Times New Roman" w:hAnsi="Times New Roman"/>
                <w:sz w:val="28"/>
                <w:szCs w:val="28"/>
              </w:rPr>
              <w:t>n th</w:t>
            </w:r>
            <w:r w:rsidRPr="00416523">
              <w:rPr>
                <w:rFonts w:ascii="Times New Roman" w:hAnsi="Times New Roman"/>
                <w:sz w:val="28"/>
                <w:szCs w:val="28"/>
              </w:rPr>
              <w:t>ủ</w:t>
            </w:r>
            <w:r>
              <w:rPr>
                <w:rFonts w:ascii="Times New Roman" w:hAnsi="Times New Roman"/>
                <w:sz w:val="28"/>
                <w:szCs w:val="28"/>
              </w:rPr>
              <w:t>/Kh</w:t>
            </w:r>
            <w:r w:rsidRPr="00416523">
              <w:rPr>
                <w:rFonts w:ascii="Times New Roman" w:hAnsi="Times New Roman"/>
                <w:sz w:val="28"/>
                <w:szCs w:val="28"/>
              </w:rPr>
              <w:t>ô</w:t>
            </w:r>
            <w:r>
              <w:rPr>
                <w:rFonts w:ascii="Times New Roman" w:hAnsi="Times New Roman"/>
                <w:sz w:val="28"/>
                <w:szCs w:val="28"/>
              </w:rPr>
              <w:t>ng</w:t>
            </w:r>
          </w:p>
        </w:tc>
        <w:tc>
          <w:tcPr>
            <w:tcW w:w="1384" w:type="dxa"/>
          </w:tcPr>
          <w:p w:rsidR="002D7F70" w:rsidRPr="00DF384D" w:rsidRDefault="002D7F70" w:rsidP="00E30262">
            <w:pPr>
              <w:spacing w:line="264" w:lineRule="auto"/>
              <w:rPr>
                <w:rFonts w:ascii="Times New Roman" w:hAnsi="Times New Roman"/>
                <w:sz w:val="28"/>
                <w:szCs w:val="28"/>
              </w:rPr>
            </w:pPr>
          </w:p>
        </w:tc>
      </w:tr>
      <w:tr w:rsidR="002D7F70" w:rsidRPr="00DF384D" w:rsidTr="00711F43">
        <w:tc>
          <w:tcPr>
            <w:tcW w:w="746" w:type="dxa"/>
          </w:tcPr>
          <w:p w:rsidR="002D7F70" w:rsidRPr="00DF384D" w:rsidRDefault="00AE5CDA" w:rsidP="0026491F">
            <w:pPr>
              <w:spacing w:line="264" w:lineRule="auto"/>
              <w:jc w:val="center"/>
              <w:rPr>
                <w:rFonts w:ascii="Times New Roman" w:hAnsi="Times New Roman"/>
                <w:sz w:val="28"/>
                <w:szCs w:val="28"/>
              </w:rPr>
            </w:pPr>
            <w:r>
              <w:rPr>
                <w:rFonts w:ascii="Times New Roman" w:hAnsi="Times New Roman"/>
                <w:sz w:val="28"/>
                <w:szCs w:val="28"/>
              </w:rPr>
              <w:t>5</w:t>
            </w:r>
          </w:p>
        </w:tc>
        <w:tc>
          <w:tcPr>
            <w:tcW w:w="4392" w:type="dxa"/>
          </w:tcPr>
          <w:p w:rsidR="002D7F70" w:rsidRPr="00DF384D" w:rsidRDefault="00AE5CDA" w:rsidP="0026491F">
            <w:pPr>
              <w:spacing w:line="264" w:lineRule="auto"/>
              <w:jc w:val="both"/>
              <w:rPr>
                <w:rFonts w:ascii="Times New Roman" w:hAnsi="Times New Roman"/>
                <w:sz w:val="28"/>
                <w:szCs w:val="28"/>
              </w:rPr>
            </w:pPr>
            <w:r>
              <w:rPr>
                <w:rFonts w:ascii="Times New Roman" w:hAnsi="Times New Roman"/>
                <w:sz w:val="28"/>
                <w:szCs w:val="28"/>
              </w:rPr>
              <w:t>C</w:t>
            </w:r>
            <w:r w:rsidRPr="00AE5CDA">
              <w:rPr>
                <w:rFonts w:ascii="Times New Roman" w:hAnsi="Times New Roman"/>
                <w:sz w:val="28"/>
                <w:szCs w:val="28"/>
              </w:rPr>
              <w:t>ác</w:t>
            </w:r>
            <w:r>
              <w:rPr>
                <w:rFonts w:ascii="Times New Roman" w:hAnsi="Times New Roman"/>
                <w:sz w:val="28"/>
                <w:szCs w:val="28"/>
              </w:rPr>
              <w:t xml:space="preserve"> quy </w:t>
            </w:r>
            <w:r w:rsidRPr="00AE5CDA">
              <w:rPr>
                <w:rFonts w:ascii="Times New Roman" w:hAnsi="Times New Roman"/>
                <w:sz w:val="28"/>
                <w:szCs w:val="28"/>
              </w:rPr>
              <w:t>định</w:t>
            </w:r>
            <w:r>
              <w:rPr>
                <w:rFonts w:ascii="Times New Roman" w:hAnsi="Times New Roman"/>
                <w:sz w:val="28"/>
                <w:szCs w:val="28"/>
              </w:rPr>
              <w:t xml:space="preserve"> </w:t>
            </w:r>
            <w:r w:rsidRPr="00AE5CDA">
              <w:rPr>
                <w:rFonts w:ascii="Times New Roman" w:hAnsi="Times New Roman"/>
                <w:sz w:val="28"/>
                <w:szCs w:val="28"/>
              </w:rPr>
              <w:t>đ</w:t>
            </w:r>
            <w:r>
              <w:rPr>
                <w:rFonts w:ascii="Times New Roman" w:hAnsi="Times New Roman"/>
                <w:sz w:val="28"/>
                <w:szCs w:val="28"/>
              </w:rPr>
              <w:t>i</w:t>
            </w:r>
            <w:r w:rsidRPr="00AE5CDA">
              <w:rPr>
                <w:rFonts w:ascii="Times New Roman" w:hAnsi="Times New Roman"/>
                <w:sz w:val="28"/>
                <w:szCs w:val="28"/>
              </w:rPr>
              <w:t>ều</w:t>
            </w:r>
            <w:r>
              <w:rPr>
                <w:rFonts w:ascii="Times New Roman" w:hAnsi="Times New Roman"/>
                <w:sz w:val="28"/>
                <w:szCs w:val="28"/>
              </w:rPr>
              <w:t xml:space="preserve"> ki</w:t>
            </w:r>
            <w:r w:rsidRPr="00AE5CDA">
              <w:rPr>
                <w:rFonts w:ascii="Times New Roman" w:hAnsi="Times New Roman"/>
                <w:sz w:val="28"/>
                <w:szCs w:val="28"/>
              </w:rPr>
              <w:t>ện</w:t>
            </w:r>
            <w:r>
              <w:rPr>
                <w:rFonts w:ascii="Times New Roman" w:hAnsi="Times New Roman"/>
                <w:sz w:val="28"/>
                <w:szCs w:val="28"/>
              </w:rPr>
              <w:t xml:space="preserve"> b</w:t>
            </w:r>
            <w:r w:rsidRPr="00AE5CDA">
              <w:rPr>
                <w:rFonts w:ascii="Times New Roman" w:hAnsi="Times New Roman"/>
                <w:sz w:val="28"/>
                <w:szCs w:val="28"/>
              </w:rPr>
              <w:t>ổ</w:t>
            </w:r>
            <w:r>
              <w:rPr>
                <w:rFonts w:ascii="Times New Roman" w:hAnsi="Times New Roman"/>
                <w:sz w:val="28"/>
                <w:szCs w:val="28"/>
              </w:rPr>
              <w:t xml:space="preserve"> sung </w:t>
            </w:r>
            <w:r w:rsidRPr="00AE5CDA">
              <w:rPr>
                <w:rFonts w:ascii="Times New Roman" w:hAnsi="Times New Roman"/>
                <w:sz w:val="28"/>
                <w:szCs w:val="28"/>
              </w:rPr>
              <w:t>đối</w:t>
            </w:r>
            <w:r>
              <w:rPr>
                <w:rFonts w:ascii="Times New Roman" w:hAnsi="Times New Roman"/>
                <w:sz w:val="28"/>
                <w:szCs w:val="28"/>
              </w:rPr>
              <w:t xml:space="preserve"> v</w:t>
            </w:r>
            <w:r w:rsidRPr="00AE5CDA">
              <w:rPr>
                <w:rFonts w:ascii="Times New Roman" w:hAnsi="Times New Roman"/>
                <w:sz w:val="28"/>
                <w:szCs w:val="28"/>
              </w:rPr>
              <w:t>ới</w:t>
            </w:r>
            <w:r>
              <w:rPr>
                <w:rFonts w:ascii="Times New Roman" w:hAnsi="Times New Roman"/>
                <w:sz w:val="28"/>
                <w:szCs w:val="28"/>
              </w:rPr>
              <w:t xml:space="preserve"> doanh nghi</w:t>
            </w:r>
            <w:r w:rsidRPr="00AE5CDA">
              <w:rPr>
                <w:rFonts w:ascii="Times New Roman" w:hAnsi="Times New Roman"/>
                <w:sz w:val="28"/>
                <w:szCs w:val="28"/>
              </w:rPr>
              <w:t>ệp</w:t>
            </w:r>
            <w:r>
              <w:rPr>
                <w:rFonts w:ascii="Times New Roman" w:hAnsi="Times New Roman"/>
                <w:sz w:val="28"/>
                <w:szCs w:val="28"/>
              </w:rPr>
              <w:t xml:space="preserve"> kinh doanh d</w:t>
            </w:r>
            <w:r w:rsidRPr="00AE5CDA">
              <w:rPr>
                <w:rFonts w:ascii="Times New Roman" w:hAnsi="Times New Roman"/>
                <w:sz w:val="28"/>
                <w:szCs w:val="28"/>
              </w:rPr>
              <w:t>ịch</w:t>
            </w:r>
            <w:r>
              <w:rPr>
                <w:rFonts w:ascii="Times New Roman" w:hAnsi="Times New Roman"/>
                <w:sz w:val="28"/>
                <w:szCs w:val="28"/>
              </w:rPr>
              <w:t xml:space="preserve"> v</w:t>
            </w:r>
            <w:r w:rsidRPr="00AE5CDA">
              <w:rPr>
                <w:rFonts w:ascii="Times New Roman" w:hAnsi="Times New Roman"/>
                <w:sz w:val="28"/>
                <w:szCs w:val="28"/>
              </w:rPr>
              <w:t>ụ</w:t>
            </w:r>
            <w:r>
              <w:rPr>
                <w:rFonts w:ascii="Times New Roman" w:hAnsi="Times New Roman"/>
                <w:sz w:val="28"/>
                <w:szCs w:val="28"/>
              </w:rPr>
              <w:t xml:space="preserve"> s</w:t>
            </w:r>
            <w:r w:rsidRPr="00AE5CDA">
              <w:rPr>
                <w:rFonts w:ascii="Times New Roman" w:hAnsi="Times New Roman"/>
                <w:sz w:val="28"/>
                <w:szCs w:val="28"/>
              </w:rPr>
              <w:t>àn</w:t>
            </w:r>
            <w:r>
              <w:rPr>
                <w:rFonts w:ascii="Times New Roman" w:hAnsi="Times New Roman"/>
                <w:sz w:val="28"/>
                <w:szCs w:val="28"/>
              </w:rPr>
              <w:t xml:space="preserve"> giao d</w:t>
            </w:r>
            <w:r w:rsidRPr="00AE5CDA">
              <w:rPr>
                <w:rFonts w:ascii="Times New Roman" w:hAnsi="Times New Roman"/>
                <w:sz w:val="28"/>
                <w:szCs w:val="28"/>
              </w:rPr>
              <w:t>ịch</w:t>
            </w:r>
            <w:r>
              <w:rPr>
                <w:rFonts w:ascii="Times New Roman" w:hAnsi="Times New Roman"/>
                <w:sz w:val="28"/>
                <w:szCs w:val="28"/>
              </w:rPr>
              <w:t xml:space="preserve"> n</w:t>
            </w:r>
            <w:r w:rsidRPr="00AE5CDA">
              <w:rPr>
                <w:rFonts w:ascii="Times New Roman" w:hAnsi="Times New Roman"/>
                <w:sz w:val="28"/>
                <w:szCs w:val="28"/>
              </w:rPr>
              <w:t>ợ</w:t>
            </w:r>
            <w:r>
              <w:rPr>
                <w:rFonts w:ascii="Times New Roman" w:hAnsi="Times New Roman"/>
                <w:sz w:val="28"/>
                <w:szCs w:val="28"/>
              </w:rPr>
              <w:t xml:space="preserve"> t</w:t>
            </w:r>
            <w:r w:rsidRPr="00AE5CDA">
              <w:rPr>
                <w:rFonts w:ascii="Times New Roman" w:hAnsi="Times New Roman"/>
                <w:sz w:val="28"/>
                <w:szCs w:val="28"/>
              </w:rPr>
              <w:t>ại</w:t>
            </w:r>
            <w:r>
              <w:rPr>
                <w:rFonts w:ascii="Times New Roman" w:hAnsi="Times New Roman"/>
                <w:sz w:val="28"/>
                <w:szCs w:val="28"/>
              </w:rPr>
              <w:t xml:space="preserve"> </w:t>
            </w:r>
            <w:r w:rsidRPr="00AE5CDA">
              <w:rPr>
                <w:rFonts w:ascii="Times New Roman" w:hAnsi="Times New Roman"/>
                <w:sz w:val="28"/>
                <w:szCs w:val="28"/>
              </w:rPr>
              <w:t>Đ</w:t>
            </w:r>
            <w:r>
              <w:rPr>
                <w:rFonts w:ascii="Times New Roman" w:hAnsi="Times New Roman"/>
                <w:sz w:val="28"/>
                <w:szCs w:val="28"/>
              </w:rPr>
              <w:t>i</w:t>
            </w:r>
            <w:r w:rsidRPr="00AE5CDA">
              <w:rPr>
                <w:rFonts w:ascii="Times New Roman" w:hAnsi="Times New Roman"/>
                <w:sz w:val="28"/>
                <w:szCs w:val="28"/>
              </w:rPr>
              <w:t>ều</w:t>
            </w:r>
            <w:r>
              <w:rPr>
                <w:rFonts w:ascii="Times New Roman" w:hAnsi="Times New Roman"/>
                <w:sz w:val="28"/>
                <w:szCs w:val="28"/>
              </w:rPr>
              <w:t xml:space="preserve"> 7 Th</w:t>
            </w:r>
            <w:r w:rsidRPr="00AE5CDA">
              <w:rPr>
                <w:rFonts w:ascii="Times New Roman" w:hAnsi="Times New Roman"/>
                <w:sz w:val="28"/>
                <w:szCs w:val="28"/>
              </w:rPr>
              <w:t>ô</w:t>
            </w:r>
            <w:r>
              <w:rPr>
                <w:rFonts w:ascii="Times New Roman" w:hAnsi="Times New Roman"/>
                <w:sz w:val="28"/>
                <w:szCs w:val="28"/>
              </w:rPr>
              <w:t>ng t</w:t>
            </w:r>
            <w:r w:rsidRPr="00AE5CDA">
              <w:rPr>
                <w:rFonts w:ascii="Times New Roman" w:hAnsi="Times New Roman"/>
                <w:sz w:val="28"/>
                <w:szCs w:val="28"/>
              </w:rPr>
              <w:t>ư</w:t>
            </w:r>
            <w:r>
              <w:rPr>
                <w:rFonts w:ascii="Times New Roman" w:hAnsi="Times New Roman"/>
                <w:sz w:val="28"/>
                <w:szCs w:val="28"/>
              </w:rPr>
              <w:t xml:space="preserve"> n</w:t>
            </w:r>
            <w:r w:rsidRPr="00AE5CDA">
              <w:rPr>
                <w:rFonts w:ascii="Times New Roman" w:hAnsi="Times New Roman"/>
                <w:sz w:val="28"/>
                <w:szCs w:val="28"/>
              </w:rPr>
              <w:t>ày</w:t>
            </w:r>
          </w:p>
        </w:tc>
        <w:tc>
          <w:tcPr>
            <w:tcW w:w="2483" w:type="dxa"/>
          </w:tcPr>
          <w:p w:rsidR="002D7F70" w:rsidRPr="00DF384D" w:rsidRDefault="00416523" w:rsidP="00E30262">
            <w:pPr>
              <w:spacing w:line="264" w:lineRule="auto"/>
              <w:rPr>
                <w:rFonts w:ascii="Times New Roman" w:hAnsi="Times New Roman"/>
                <w:sz w:val="28"/>
                <w:szCs w:val="28"/>
              </w:rPr>
            </w:pPr>
            <w:r>
              <w:rPr>
                <w:rFonts w:ascii="Times New Roman" w:hAnsi="Times New Roman"/>
                <w:sz w:val="28"/>
                <w:szCs w:val="28"/>
              </w:rPr>
              <w:t>Tu</w:t>
            </w:r>
            <w:r w:rsidRPr="00416523">
              <w:rPr>
                <w:rFonts w:ascii="Times New Roman" w:hAnsi="Times New Roman"/>
                <w:sz w:val="28"/>
                <w:szCs w:val="28"/>
              </w:rPr>
              <w:t>â</w:t>
            </w:r>
            <w:r>
              <w:rPr>
                <w:rFonts w:ascii="Times New Roman" w:hAnsi="Times New Roman"/>
                <w:sz w:val="28"/>
                <w:szCs w:val="28"/>
              </w:rPr>
              <w:t>n th</w:t>
            </w:r>
            <w:r w:rsidRPr="00416523">
              <w:rPr>
                <w:rFonts w:ascii="Times New Roman" w:hAnsi="Times New Roman"/>
                <w:sz w:val="28"/>
                <w:szCs w:val="28"/>
              </w:rPr>
              <w:t>ủ</w:t>
            </w:r>
            <w:r>
              <w:rPr>
                <w:rFonts w:ascii="Times New Roman" w:hAnsi="Times New Roman"/>
                <w:sz w:val="28"/>
                <w:szCs w:val="28"/>
              </w:rPr>
              <w:t>/Kh</w:t>
            </w:r>
            <w:r w:rsidRPr="00416523">
              <w:rPr>
                <w:rFonts w:ascii="Times New Roman" w:hAnsi="Times New Roman"/>
                <w:sz w:val="28"/>
                <w:szCs w:val="28"/>
              </w:rPr>
              <w:t>ô</w:t>
            </w:r>
            <w:r>
              <w:rPr>
                <w:rFonts w:ascii="Times New Roman" w:hAnsi="Times New Roman"/>
                <w:sz w:val="28"/>
                <w:szCs w:val="28"/>
              </w:rPr>
              <w:t>ng</w:t>
            </w:r>
          </w:p>
        </w:tc>
        <w:tc>
          <w:tcPr>
            <w:tcW w:w="1384" w:type="dxa"/>
          </w:tcPr>
          <w:p w:rsidR="002D7F70" w:rsidRPr="00DF384D" w:rsidRDefault="002D7F70" w:rsidP="00E30262">
            <w:pPr>
              <w:spacing w:line="264" w:lineRule="auto"/>
              <w:rPr>
                <w:rFonts w:ascii="Times New Roman" w:hAnsi="Times New Roman"/>
                <w:sz w:val="28"/>
                <w:szCs w:val="28"/>
              </w:rPr>
            </w:pPr>
          </w:p>
        </w:tc>
      </w:tr>
    </w:tbl>
    <w:p w:rsidR="00416523" w:rsidRPr="00370660" w:rsidRDefault="00416523" w:rsidP="00416523">
      <w:pPr>
        <w:pStyle w:val="ListParagraph"/>
        <w:spacing w:before="120" w:line="264" w:lineRule="auto"/>
        <w:ind w:left="1080"/>
        <w:rPr>
          <w:rFonts w:ascii="Times New Roman" w:hAnsi="Times New Roman"/>
          <w:b/>
          <w:sz w:val="28"/>
          <w:szCs w:val="28"/>
        </w:rPr>
      </w:pPr>
    </w:p>
    <w:p w:rsidR="00416523" w:rsidRDefault="00416523" w:rsidP="0026491F">
      <w:pPr>
        <w:pStyle w:val="ListParagraph"/>
        <w:numPr>
          <w:ilvl w:val="0"/>
          <w:numId w:val="3"/>
        </w:numPr>
        <w:spacing w:before="120" w:line="264" w:lineRule="auto"/>
        <w:ind w:left="709" w:hanging="349"/>
        <w:jc w:val="both"/>
        <w:rPr>
          <w:rFonts w:ascii="Times New Roman" w:hAnsi="Times New Roman"/>
          <w:b/>
          <w:sz w:val="28"/>
          <w:szCs w:val="28"/>
        </w:rPr>
      </w:pPr>
      <w:r>
        <w:rPr>
          <w:rFonts w:ascii="Times New Roman" w:hAnsi="Times New Roman"/>
          <w:b/>
          <w:sz w:val="28"/>
          <w:szCs w:val="28"/>
        </w:rPr>
        <w:t>B</w:t>
      </w:r>
      <w:r w:rsidRPr="00416523">
        <w:rPr>
          <w:rFonts w:ascii="Times New Roman" w:hAnsi="Times New Roman"/>
          <w:b/>
          <w:sz w:val="28"/>
          <w:szCs w:val="28"/>
        </w:rPr>
        <w:t>áo</w:t>
      </w:r>
      <w:r>
        <w:rPr>
          <w:rFonts w:ascii="Times New Roman" w:hAnsi="Times New Roman"/>
          <w:b/>
          <w:sz w:val="28"/>
          <w:szCs w:val="28"/>
        </w:rPr>
        <w:t xml:space="preserve"> c</w:t>
      </w:r>
      <w:r w:rsidRPr="00416523">
        <w:rPr>
          <w:rFonts w:ascii="Times New Roman" w:hAnsi="Times New Roman"/>
          <w:b/>
          <w:sz w:val="28"/>
          <w:szCs w:val="28"/>
        </w:rPr>
        <w:t>áo</w:t>
      </w:r>
      <w:r>
        <w:rPr>
          <w:rFonts w:ascii="Times New Roman" w:hAnsi="Times New Roman"/>
          <w:b/>
          <w:sz w:val="28"/>
          <w:szCs w:val="28"/>
        </w:rPr>
        <w:t xml:space="preserve"> v</w:t>
      </w:r>
      <w:r w:rsidRPr="00416523">
        <w:rPr>
          <w:rFonts w:ascii="Times New Roman" w:hAnsi="Times New Roman"/>
          <w:b/>
          <w:sz w:val="28"/>
          <w:szCs w:val="28"/>
        </w:rPr>
        <w:t>ề</w:t>
      </w:r>
      <w:r>
        <w:rPr>
          <w:rFonts w:ascii="Times New Roman" w:hAnsi="Times New Roman"/>
          <w:b/>
          <w:sz w:val="28"/>
          <w:szCs w:val="28"/>
        </w:rPr>
        <w:t xml:space="preserve"> t</w:t>
      </w:r>
      <w:r w:rsidRPr="00416523">
        <w:rPr>
          <w:rFonts w:ascii="Times New Roman" w:hAnsi="Times New Roman"/>
          <w:b/>
          <w:sz w:val="28"/>
          <w:szCs w:val="28"/>
        </w:rPr>
        <w:t>ình</w:t>
      </w:r>
      <w:r>
        <w:rPr>
          <w:rFonts w:ascii="Times New Roman" w:hAnsi="Times New Roman"/>
          <w:b/>
          <w:sz w:val="28"/>
          <w:szCs w:val="28"/>
        </w:rPr>
        <w:t xml:space="preserve"> h</w:t>
      </w:r>
      <w:r w:rsidRPr="00416523">
        <w:rPr>
          <w:rFonts w:ascii="Times New Roman" w:hAnsi="Times New Roman"/>
          <w:b/>
          <w:sz w:val="28"/>
          <w:szCs w:val="28"/>
        </w:rPr>
        <w:t>ình</w:t>
      </w:r>
      <w:r>
        <w:rPr>
          <w:rFonts w:ascii="Times New Roman" w:hAnsi="Times New Roman"/>
          <w:b/>
          <w:sz w:val="28"/>
          <w:szCs w:val="28"/>
        </w:rPr>
        <w:t xml:space="preserve"> ho</w:t>
      </w:r>
      <w:r w:rsidRPr="00416523">
        <w:rPr>
          <w:rFonts w:ascii="Times New Roman" w:hAnsi="Times New Roman"/>
          <w:b/>
          <w:sz w:val="28"/>
          <w:szCs w:val="28"/>
        </w:rPr>
        <w:t>ạt</w:t>
      </w:r>
      <w:r>
        <w:rPr>
          <w:rFonts w:ascii="Times New Roman" w:hAnsi="Times New Roman"/>
          <w:b/>
          <w:sz w:val="28"/>
          <w:szCs w:val="28"/>
        </w:rPr>
        <w:t xml:space="preserve"> đ</w:t>
      </w:r>
      <w:r w:rsidRPr="00416523">
        <w:rPr>
          <w:rFonts w:ascii="Times New Roman" w:hAnsi="Times New Roman"/>
          <w:b/>
          <w:sz w:val="28"/>
          <w:szCs w:val="28"/>
        </w:rPr>
        <w:t>ộng</w:t>
      </w:r>
      <w:r>
        <w:rPr>
          <w:rFonts w:ascii="Times New Roman" w:hAnsi="Times New Roman"/>
          <w:b/>
          <w:sz w:val="28"/>
          <w:szCs w:val="28"/>
        </w:rPr>
        <w:t xml:space="preserve"> kinh doanh:</w:t>
      </w:r>
    </w:p>
    <w:tbl>
      <w:tblPr>
        <w:tblStyle w:val="TableGrid"/>
        <w:tblW w:w="9288" w:type="dxa"/>
        <w:tblLook w:val="04A0"/>
      </w:tblPr>
      <w:tblGrid>
        <w:gridCol w:w="746"/>
        <w:gridCol w:w="2186"/>
        <w:gridCol w:w="1004"/>
        <w:gridCol w:w="1559"/>
        <w:gridCol w:w="992"/>
        <w:gridCol w:w="1559"/>
        <w:gridCol w:w="1242"/>
      </w:tblGrid>
      <w:tr w:rsidR="00165A0B" w:rsidRPr="00DF384D" w:rsidTr="0026491F">
        <w:tc>
          <w:tcPr>
            <w:tcW w:w="746" w:type="dxa"/>
          </w:tcPr>
          <w:p w:rsidR="00165A0B" w:rsidRPr="00DF384D" w:rsidRDefault="00165A0B" w:rsidP="00416523">
            <w:pPr>
              <w:spacing w:line="264" w:lineRule="auto"/>
              <w:jc w:val="center"/>
              <w:rPr>
                <w:rFonts w:ascii="Times New Roman" w:hAnsi="Times New Roman"/>
                <w:b/>
                <w:sz w:val="28"/>
                <w:szCs w:val="28"/>
              </w:rPr>
            </w:pPr>
            <w:r w:rsidRPr="00DF384D">
              <w:rPr>
                <w:rFonts w:ascii="Times New Roman" w:hAnsi="Times New Roman"/>
                <w:b/>
                <w:sz w:val="28"/>
                <w:szCs w:val="28"/>
              </w:rPr>
              <w:t>STT</w:t>
            </w:r>
          </w:p>
        </w:tc>
        <w:tc>
          <w:tcPr>
            <w:tcW w:w="2186" w:type="dxa"/>
          </w:tcPr>
          <w:p w:rsidR="00165A0B" w:rsidRPr="00DF384D" w:rsidRDefault="00165A0B" w:rsidP="00416523">
            <w:pPr>
              <w:spacing w:line="264" w:lineRule="auto"/>
              <w:jc w:val="center"/>
              <w:rPr>
                <w:rFonts w:ascii="Times New Roman" w:hAnsi="Times New Roman"/>
                <w:b/>
                <w:sz w:val="28"/>
                <w:szCs w:val="28"/>
              </w:rPr>
            </w:pPr>
            <w:r w:rsidRPr="00DF384D">
              <w:rPr>
                <w:rFonts w:ascii="Times New Roman" w:hAnsi="Times New Roman"/>
                <w:b/>
                <w:sz w:val="28"/>
                <w:szCs w:val="28"/>
              </w:rPr>
              <w:t>Danh mục</w:t>
            </w:r>
          </w:p>
        </w:tc>
        <w:tc>
          <w:tcPr>
            <w:tcW w:w="2563" w:type="dxa"/>
            <w:gridSpan w:val="2"/>
          </w:tcPr>
          <w:p w:rsidR="00165A0B" w:rsidRDefault="00165A0B" w:rsidP="00416523">
            <w:pPr>
              <w:spacing w:line="264" w:lineRule="auto"/>
              <w:jc w:val="center"/>
              <w:rPr>
                <w:rFonts w:ascii="Times New Roman" w:hAnsi="Times New Roman"/>
                <w:b/>
                <w:sz w:val="28"/>
                <w:szCs w:val="28"/>
              </w:rPr>
            </w:pPr>
            <w:r>
              <w:rPr>
                <w:rFonts w:ascii="Times New Roman" w:hAnsi="Times New Roman"/>
                <w:b/>
                <w:sz w:val="28"/>
                <w:szCs w:val="28"/>
              </w:rPr>
              <w:t xml:space="preserve">Kỳ báo cáo </w:t>
            </w:r>
          </w:p>
        </w:tc>
        <w:tc>
          <w:tcPr>
            <w:tcW w:w="2551" w:type="dxa"/>
            <w:gridSpan w:val="2"/>
          </w:tcPr>
          <w:p w:rsidR="00165A0B" w:rsidRPr="00DF384D" w:rsidRDefault="00165A0B" w:rsidP="00416523">
            <w:pPr>
              <w:spacing w:line="264" w:lineRule="auto"/>
              <w:jc w:val="center"/>
              <w:rPr>
                <w:rFonts w:ascii="Times New Roman" w:hAnsi="Times New Roman"/>
                <w:b/>
                <w:sz w:val="28"/>
                <w:szCs w:val="28"/>
              </w:rPr>
            </w:pPr>
            <w:r>
              <w:rPr>
                <w:rFonts w:ascii="Times New Roman" w:hAnsi="Times New Roman"/>
                <w:b/>
                <w:sz w:val="28"/>
                <w:szCs w:val="28"/>
              </w:rPr>
              <w:t>Lũy kế đế</w:t>
            </w:r>
            <w:r w:rsidR="0013079F">
              <w:rPr>
                <w:rFonts w:ascii="Times New Roman" w:hAnsi="Times New Roman"/>
                <w:b/>
                <w:sz w:val="28"/>
                <w:szCs w:val="28"/>
              </w:rPr>
              <w:t>n</w:t>
            </w:r>
            <w:r>
              <w:rPr>
                <w:rFonts w:ascii="Times New Roman" w:hAnsi="Times New Roman"/>
                <w:b/>
                <w:sz w:val="28"/>
                <w:szCs w:val="28"/>
              </w:rPr>
              <w:t xml:space="preserve"> cuối kỳ báo cáo</w:t>
            </w:r>
          </w:p>
        </w:tc>
        <w:tc>
          <w:tcPr>
            <w:tcW w:w="1242" w:type="dxa"/>
          </w:tcPr>
          <w:p w:rsidR="00165A0B" w:rsidRPr="00DF384D" w:rsidRDefault="00165A0B" w:rsidP="00416523">
            <w:pPr>
              <w:spacing w:line="264" w:lineRule="auto"/>
              <w:jc w:val="center"/>
              <w:rPr>
                <w:rFonts w:ascii="Times New Roman" w:hAnsi="Times New Roman"/>
                <w:b/>
                <w:sz w:val="28"/>
                <w:szCs w:val="28"/>
              </w:rPr>
            </w:pPr>
            <w:r w:rsidRPr="00DF384D">
              <w:rPr>
                <w:rFonts w:ascii="Times New Roman" w:hAnsi="Times New Roman"/>
                <w:b/>
                <w:sz w:val="28"/>
                <w:szCs w:val="28"/>
              </w:rPr>
              <w:t>Ghi chú</w:t>
            </w:r>
          </w:p>
        </w:tc>
      </w:tr>
      <w:tr w:rsidR="00165A0B" w:rsidRPr="00DF384D" w:rsidTr="0026491F">
        <w:tc>
          <w:tcPr>
            <w:tcW w:w="746" w:type="dxa"/>
          </w:tcPr>
          <w:p w:rsidR="00165A0B" w:rsidRPr="00DF384D" w:rsidRDefault="00165A0B" w:rsidP="00416523">
            <w:pPr>
              <w:spacing w:line="264" w:lineRule="auto"/>
              <w:rPr>
                <w:rFonts w:ascii="Times New Roman" w:hAnsi="Times New Roman"/>
                <w:sz w:val="28"/>
                <w:szCs w:val="28"/>
              </w:rPr>
            </w:pPr>
          </w:p>
        </w:tc>
        <w:tc>
          <w:tcPr>
            <w:tcW w:w="2186" w:type="dxa"/>
          </w:tcPr>
          <w:p w:rsidR="00165A0B" w:rsidRDefault="00165A0B" w:rsidP="00416523">
            <w:pPr>
              <w:spacing w:line="264" w:lineRule="auto"/>
              <w:rPr>
                <w:rFonts w:ascii="Times New Roman" w:hAnsi="Times New Roman"/>
                <w:sz w:val="28"/>
                <w:szCs w:val="28"/>
              </w:rPr>
            </w:pPr>
          </w:p>
        </w:tc>
        <w:tc>
          <w:tcPr>
            <w:tcW w:w="1004" w:type="dxa"/>
          </w:tcPr>
          <w:p w:rsidR="00165A0B" w:rsidRDefault="00165A0B" w:rsidP="0026491F">
            <w:pPr>
              <w:spacing w:line="264" w:lineRule="auto"/>
              <w:jc w:val="center"/>
              <w:rPr>
                <w:rFonts w:ascii="Times New Roman" w:hAnsi="Times New Roman"/>
                <w:sz w:val="28"/>
                <w:szCs w:val="28"/>
              </w:rPr>
            </w:pPr>
            <w:r>
              <w:rPr>
                <w:rFonts w:ascii="Times New Roman" w:hAnsi="Times New Roman"/>
                <w:sz w:val="28"/>
                <w:szCs w:val="28"/>
              </w:rPr>
              <w:t>S</w:t>
            </w:r>
            <w:r w:rsidRPr="00711F43">
              <w:rPr>
                <w:rFonts w:ascii="Times New Roman" w:hAnsi="Times New Roman"/>
                <w:sz w:val="28"/>
                <w:szCs w:val="28"/>
              </w:rPr>
              <w:t>ố</w:t>
            </w:r>
            <w:r>
              <w:rPr>
                <w:rFonts w:ascii="Times New Roman" w:hAnsi="Times New Roman"/>
                <w:sz w:val="28"/>
                <w:szCs w:val="28"/>
              </w:rPr>
              <w:t xml:space="preserve"> lượng</w:t>
            </w:r>
          </w:p>
        </w:tc>
        <w:tc>
          <w:tcPr>
            <w:tcW w:w="1559" w:type="dxa"/>
          </w:tcPr>
          <w:p w:rsidR="00165A0B" w:rsidRDefault="00165A0B" w:rsidP="0026491F">
            <w:pPr>
              <w:spacing w:line="264" w:lineRule="auto"/>
              <w:jc w:val="center"/>
              <w:rPr>
                <w:rFonts w:ascii="Times New Roman" w:hAnsi="Times New Roman"/>
                <w:sz w:val="28"/>
                <w:szCs w:val="28"/>
              </w:rPr>
            </w:pPr>
            <w:r>
              <w:rPr>
                <w:rFonts w:ascii="Times New Roman" w:hAnsi="Times New Roman"/>
                <w:sz w:val="28"/>
                <w:szCs w:val="28"/>
              </w:rPr>
              <w:t>Giá trị</w:t>
            </w:r>
            <w:r w:rsidR="0026491F">
              <w:rPr>
                <w:rFonts w:ascii="Times New Roman" w:hAnsi="Times New Roman"/>
                <w:sz w:val="28"/>
                <w:szCs w:val="28"/>
              </w:rPr>
              <w:t xml:space="preserve"> (tri</w:t>
            </w:r>
            <w:r w:rsidR="0026491F" w:rsidRPr="0026491F">
              <w:rPr>
                <w:rFonts w:ascii="Times New Roman" w:hAnsi="Times New Roman"/>
                <w:sz w:val="28"/>
                <w:szCs w:val="28"/>
              </w:rPr>
              <w:t>ệu</w:t>
            </w:r>
            <w:r w:rsidR="0026491F">
              <w:rPr>
                <w:rFonts w:ascii="Times New Roman" w:hAnsi="Times New Roman"/>
                <w:sz w:val="28"/>
                <w:szCs w:val="28"/>
              </w:rPr>
              <w:t xml:space="preserve"> </w:t>
            </w:r>
            <w:r w:rsidR="0026491F" w:rsidRPr="0026491F">
              <w:rPr>
                <w:rFonts w:ascii="Times New Roman" w:hAnsi="Times New Roman"/>
                <w:sz w:val="28"/>
                <w:szCs w:val="28"/>
              </w:rPr>
              <w:t>đồng</w:t>
            </w:r>
            <w:r w:rsidR="0026491F">
              <w:rPr>
                <w:rFonts w:ascii="Times New Roman" w:hAnsi="Times New Roman"/>
                <w:sz w:val="28"/>
                <w:szCs w:val="28"/>
              </w:rPr>
              <w:t>)</w:t>
            </w:r>
          </w:p>
        </w:tc>
        <w:tc>
          <w:tcPr>
            <w:tcW w:w="992" w:type="dxa"/>
          </w:tcPr>
          <w:p w:rsidR="00165A0B" w:rsidRPr="00DF384D" w:rsidRDefault="00165A0B" w:rsidP="0026491F">
            <w:pPr>
              <w:spacing w:line="264" w:lineRule="auto"/>
              <w:jc w:val="center"/>
              <w:rPr>
                <w:rFonts w:ascii="Times New Roman" w:hAnsi="Times New Roman"/>
                <w:sz w:val="28"/>
                <w:szCs w:val="28"/>
              </w:rPr>
            </w:pPr>
            <w:r>
              <w:rPr>
                <w:rFonts w:ascii="Times New Roman" w:hAnsi="Times New Roman"/>
                <w:sz w:val="28"/>
                <w:szCs w:val="28"/>
              </w:rPr>
              <w:t>S</w:t>
            </w:r>
            <w:r w:rsidRPr="00711F43">
              <w:rPr>
                <w:rFonts w:ascii="Times New Roman" w:hAnsi="Times New Roman"/>
                <w:sz w:val="28"/>
                <w:szCs w:val="28"/>
              </w:rPr>
              <w:t>ố</w:t>
            </w:r>
            <w:r>
              <w:rPr>
                <w:rFonts w:ascii="Times New Roman" w:hAnsi="Times New Roman"/>
                <w:sz w:val="28"/>
                <w:szCs w:val="28"/>
              </w:rPr>
              <w:t xml:space="preserve"> lượng</w:t>
            </w:r>
          </w:p>
        </w:tc>
        <w:tc>
          <w:tcPr>
            <w:tcW w:w="1559" w:type="dxa"/>
          </w:tcPr>
          <w:p w:rsidR="00165A0B" w:rsidRDefault="00165A0B" w:rsidP="0026491F">
            <w:pPr>
              <w:spacing w:line="264" w:lineRule="auto"/>
              <w:jc w:val="center"/>
              <w:rPr>
                <w:rFonts w:ascii="Times New Roman" w:hAnsi="Times New Roman"/>
                <w:sz w:val="28"/>
                <w:szCs w:val="28"/>
              </w:rPr>
            </w:pPr>
            <w:r>
              <w:rPr>
                <w:rFonts w:ascii="Times New Roman" w:hAnsi="Times New Roman"/>
                <w:sz w:val="28"/>
                <w:szCs w:val="28"/>
              </w:rPr>
              <w:t>Giá trị</w:t>
            </w:r>
            <w:r w:rsidR="0026491F">
              <w:rPr>
                <w:rFonts w:ascii="Times New Roman" w:hAnsi="Times New Roman"/>
                <w:sz w:val="28"/>
                <w:szCs w:val="28"/>
              </w:rPr>
              <w:t xml:space="preserve"> (tri</w:t>
            </w:r>
            <w:r w:rsidR="0026491F" w:rsidRPr="0026491F">
              <w:rPr>
                <w:rFonts w:ascii="Times New Roman" w:hAnsi="Times New Roman"/>
                <w:sz w:val="28"/>
                <w:szCs w:val="28"/>
              </w:rPr>
              <w:t>ệu</w:t>
            </w:r>
            <w:r w:rsidR="0026491F">
              <w:rPr>
                <w:rFonts w:ascii="Times New Roman" w:hAnsi="Times New Roman"/>
                <w:sz w:val="28"/>
                <w:szCs w:val="28"/>
              </w:rPr>
              <w:t xml:space="preserve"> </w:t>
            </w:r>
            <w:r w:rsidR="0026491F" w:rsidRPr="0026491F">
              <w:rPr>
                <w:rFonts w:ascii="Times New Roman" w:hAnsi="Times New Roman"/>
                <w:sz w:val="28"/>
                <w:szCs w:val="28"/>
              </w:rPr>
              <w:t>đồng</w:t>
            </w:r>
            <w:r w:rsidR="0026491F">
              <w:rPr>
                <w:rFonts w:ascii="Times New Roman" w:hAnsi="Times New Roman"/>
                <w:sz w:val="28"/>
                <w:szCs w:val="28"/>
              </w:rPr>
              <w:t>)</w:t>
            </w:r>
          </w:p>
        </w:tc>
        <w:tc>
          <w:tcPr>
            <w:tcW w:w="1242" w:type="dxa"/>
          </w:tcPr>
          <w:p w:rsidR="00165A0B" w:rsidRPr="00DF384D" w:rsidRDefault="00165A0B" w:rsidP="0026491F">
            <w:pPr>
              <w:spacing w:line="264" w:lineRule="auto"/>
              <w:jc w:val="center"/>
              <w:rPr>
                <w:rFonts w:ascii="Times New Roman" w:hAnsi="Times New Roman"/>
                <w:sz w:val="28"/>
                <w:szCs w:val="28"/>
              </w:rPr>
            </w:pPr>
          </w:p>
        </w:tc>
      </w:tr>
      <w:tr w:rsidR="00165A0B" w:rsidRPr="00DF384D" w:rsidTr="0026491F">
        <w:tc>
          <w:tcPr>
            <w:tcW w:w="746" w:type="dxa"/>
          </w:tcPr>
          <w:p w:rsidR="00165A0B" w:rsidRPr="00DF384D" w:rsidRDefault="00165A0B" w:rsidP="0026491F">
            <w:pPr>
              <w:spacing w:line="264" w:lineRule="auto"/>
              <w:jc w:val="center"/>
              <w:rPr>
                <w:rFonts w:ascii="Times New Roman" w:hAnsi="Times New Roman"/>
                <w:sz w:val="28"/>
                <w:szCs w:val="28"/>
              </w:rPr>
            </w:pPr>
            <w:r w:rsidRPr="00DF384D">
              <w:rPr>
                <w:rFonts w:ascii="Times New Roman" w:hAnsi="Times New Roman"/>
                <w:sz w:val="28"/>
                <w:szCs w:val="28"/>
              </w:rPr>
              <w:t>1</w:t>
            </w:r>
          </w:p>
        </w:tc>
        <w:tc>
          <w:tcPr>
            <w:tcW w:w="2186" w:type="dxa"/>
          </w:tcPr>
          <w:p w:rsidR="00165A0B" w:rsidRPr="00DF384D" w:rsidRDefault="00165A0B" w:rsidP="0026491F">
            <w:pPr>
              <w:spacing w:line="264" w:lineRule="auto"/>
              <w:jc w:val="both"/>
              <w:rPr>
                <w:rFonts w:ascii="Times New Roman" w:hAnsi="Times New Roman"/>
                <w:sz w:val="28"/>
                <w:szCs w:val="28"/>
              </w:rPr>
            </w:pPr>
            <w:r>
              <w:rPr>
                <w:rFonts w:ascii="Times New Roman" w:hAnsi="Times New Roman"/>
                <w:sz w:val="28"/>
                <w:szCs w:val="28"/>
              </w:rPr>
              <w:t>T</w:t>
            </w:r>
            <w:r w:rsidRPr="00416523">
              <w:rPr>
                <w:rFonts w:ascii="Times New Roman" w:hAnsi="Times New Roman"/>
                <w:sz w:val="28"/>
                <w:szCs w:val="28"/>
              </w:rPr>
              <w:t>ổng</w:t>
            </w:r>
            <w:r>
              <w:rPr>
                <w:rFonts w:ascii="Times New Roman" w:hAnsi="Times New Roman"/>
                <w:sz w:val="28"/>
                <w:szCs w:val="28"/>
              </w:rPr>
              <w:t xml:space="preserve"> s</w:t>
            </w:r>
            <w:r w:rsidRPr="00416523">
              <w:rPr>
                <w:rFonts w:ascii="Times New Roman" w:hAnsi="Times New Roman"/>
                <w:sz w:val="28"/>
                <w:szCs w:val="28"/>
              </w:rPr>
              <w:t>ố</w:t>
            </w:r>
            <w:r>
              <w:rPr>
                <w:rFonts w:ascii="Times New Roman" w:hAnsi="Times New Roman"/>
                <w:sz w:val="28"/>
                <w:szCs w:val="28"/>
              </w:rPr>
              <w:t xml:space="preserve"> n</w:t>
            </w:r>
            <w:r w:rsidRPr="00416523">
              <w:rPr>
                <w:rFonts w:ascii="Times New Roman" w:hAnsi="Times New Roman"/>
                <w:sz w:val="28"/>
                <w:szCs w:val="28"/>
              </w:rPr>
              <w:t>ợ</w:t>
            </w:r>
            <w:r>
              <w:rPr>
                <w:rFonts w:ascii="Times New Roman" w:hAnsi="Times New Roman"/>
                <w:sz w:val="28"/>
                <w:szCs w:val="28"/>
              </w:rPr>
              <w:t xml:space="preserve"> mua</w:t>
            </w:r>
          </w:p>
        </w:tc>
        <w:tc>
          <w:tcPr>
            <w:tcW w:w="1004" w:type="dxa"/>
          </w:tcPr>
          <w:p w:rsidR="00165A0B" w:rsidRPr="00DF384D" w:rsidRDefault="00165A0B" w:rsidP="00416523">
            <w:pPr>
              <w:spacing w:line="264" w:lineRule="auto"/>
              <w:rPr>
                <w:rFonts w:ascii="Times New Roman" w:hAnsi="Times New Roman"/>
                <w:sz w:val="28"/>
                <w:szCs w:val="28"/>
              </w:rPr>
            </w:pPr>
          </w:p>
        </w:tc>
        <w:tc>
          <w:tcPr>
            <w:tcW w:w="1559" w:type="dxa"/>
          </w:tcPr>
          <w:p w:rsidR="00165A0B" w:rsidRPr="00DF384D" w:rsidRDefault="00165A0B" w:rsidP="00416523">
            <w:pPr>
              <w:spacing w:line="264" w:lineRule="auto"/>
              <w:rPr>
                <w:rFonts w:ascii="Times New Roman" w:hAnsi="Times New Roman"/>
                <w:sz w:val="28"/>
                <w:szCs w:val="28"/>
              </w:rPr>
            </w:pPr>
          </w:p>
        </w:tc>
        <w:tc>
          <w:tcPr>
            <w:tcW w:w="992" w:type="dxa"/>
          </w:tcPr>
          <w:p w:rsidR="00165A0B" w:rsidRPr="00DF384D" w:rsidRDefault="00165A0B" w:rsidP="00416523">
            <w:pPr>
              <w:spacing w:line="264" w:lineRule="auto"/>
              <w:rPr>
                <w:rFonts w:ascii="Times New Roman" w:hAnsi="Times New Roman"/>
                <w:sz w:val="28"/>
                <w:szCs w:val="28"/>
              </w:rPr>
            </w:pPr>
          </w:p>
        </w:tc>
        <w:tc>
          <w:tcPr>
            <w:tcW w:w="1559" w:type="dxa"/>
          </w:tcPr>
          <w:p w:rsidR="00165A0B" w:rsidRPr="00DF384D" w:rsidRDefault="00165A0B" w:rsidP="00416523">
            <w:pPr>
              <w:spacing w:line="264" w:lineRule="auto"/>
              <w:rPr>
                <w:rFonts w:ascii="Times New Roman" w:hAnsi="Times New Roman"/>
                <w:sz w:val="28"/>
                <w:szCs w:val="28"/>
              </w:rPr>
            </w:pPr>
          </w:p>
        </w:tc>
        <w:tc>
          <w:tcPr>
            <w:tcW w:w="1242" w:type="dxa"/>
          </w:tcPr>
          <w:p w:rsidR="00165A0B" w:rsidRPr="00DF384D" w:rsidRDefault="00165A0B" w:rsidP="00416523">
            <w:pPr>
              <w:spacing w:line="264" w:lineRule="auto"/>
              <w:rPr>
                <w:rFonts w:ascii="Times New Roman" w:hAnsi="Times New Roman"/>
                <w:sz w:val="28"/>
                <w:szCs w:val="28"/>
              </w:rPr>
            </w:pPr>
          </w:p>
        </w:tc>
      </w:tr>
      <w:tr w:rsidR="00165A0B" w:rsidRPr="00DF384D" w:rsidTr="0026491F">
        <w:tc>
          <w:tcPr>
            <w:tcW w:w="746" w:type="dxa"/>
          </w:tcPr>
          <w:p w:rsidR="00165A0B" w:rsidRPr="00DF384D" w:rsidRDefault="00165A0B" w:rsidP="0026491F">
            <w:pPr>
              <w:spacing w:line="264" w:lineRule="auto"/>
              <w:jc w:val="center"/>
              <w:rPr>
                <w:rFonts w:ascii="Times New Roman" w:hAnsi="Times New Roman"/>
                <w:sz w:val="28"/>
                <w:szCs w:val="28"/>
              </w:rPr>
            </w:pPr>
            <w:r>
              <w:rPr>
                <w:rFonts w:ascii="Times New Roman" w:hAnsi="Times New Roman"/>
                <w:sz w:val="28"/>
                <w:szCs w:val="28"/>
              </w:rPr>
              <w:t>2</w:t>
            </w:r>
          </w:p>
        </w:tc>
        <w:tc>
          <w:tcPr>
            <w:tcW w:w="2186" w:type="dxa"/>
          </w:tcPr>
          <w:p w:rsidR="00165A0B" w:rsidRPr="00DF384D" w:rsidRDefault="00165A0B" w:rsidP="0026491F">
            <w:pPr>
              <w:spacing w:line="264" w:lineRule="auto"/>
              <w:jc w:val="both"/>
              <w:rPr>
                <w:rFonts w:ascii="Times New Roman" w:hAnsi="Times New Roman"/>
                <w:sz w:val="28"/>
                <w:szCs w:val="28"/>
              </w:rPr>
            </w:pPr>
            <w:r>
              <w:rPr>
                <w:rFonts w:ascii="Times New Roman" w:hAnsi="Times New Roman"/>
                <w:sz w:val="28"/>
                <w:szCs w:val="28"/>
              </w:rPr>
              <w:t>T</w:t>
            </w:r>
            <w:r w:rsidRPr="00416523">
              <w:rPr>
                <w:rFonts w:ascii="Times New Roman" w:hAnsi="Times New Roman"/>
                <w:sz w:val="28"/>
                <w:szCs w:val="28"/>
              </w:rPr>
              <w:t>ổng</w:t>
            </w:r>
            <w:r>
              <w:rPr>
                <w:rFonts w:ascii="Times New Roman" w:hAnsi="Times New Roman"/>
                <w:sz w:val="28"/>
                <w:szCs w:val="28"/>
              </w:rPr>
              <w:t xml:space="preserve"> s</w:t>
            </w:r>
            <w:r w:rsidRPr="00416523">
              <w:rPr>
                <w:rFonts w:ascii="Times New Roman" w:hAnsi="Times New Roman"/>
                <w:sz w:val="28"/>
                <w:szCs w:val="28"/>
              </w:rPr>
              <w:t>ố</w:t>
            </w:r>
            <w:r>
              <w:rPr>
                <w:rFonts w:ascii="Times New Roman" w:hAnsi="Times New Roman"/>
                <w:sz w:val="28"/>
                <w:szCs w:val="28"/>
              </w:rPr>
              <w:t xml:space="preserve"> n</w:t>
            </w:r>
            <w:r w:rsidRPr="00416523">
              <w:rPr>
                <w:rFonts w:ascii="Times New Roman" w:hAnsi="Times New Roman"/>
                <w:sz w:val="28"/>
                <w:szCs w:val="28"/>
              </w:rPr>
              <w:t>ợ</w:t>
            </w:r>
            <w:r>
              <w:rPr>
                <w:rFonts w:ascii="Times New Roman" w:hAnsi="Times New Roman"/>
                <w:sz w:val="28"/>
                <w:szCs w:val="28"/>
              </w:rPr>
              <w:t xml:space="preserve"> b</w:t>
            </w:r>
            <w:r w:rsidRPr="00416523">
              <w:rPr>
                <w:rFonts w:ascii="Times New Roman" w:hAnsi="Times New Roman"/>
                <w:sz w:val="28"/>
                <w:szCs w:val="28"/>
              </w:rPr>
              <w:t>án</w:t>
            </w:r>
          </w:p>
        </w:tc>
        <w:tc>
          <w:tcPr>
            <w:tcW w:w="1004" w:type="dxa"/>
          </w:tcPr>
          <w:p w:rsidR="00165A0B" w:rsidRPr="00DF384D" w:rsidRDefault="00165A0B" w:rsidP="00416523">
            <w:pPr>
              <w:spacing w:line="264" w:lineRule="auto"/>
              <w:rPr>
                <w:rFonts w:ascii="Times New Roman" w:hAnsi="Times New Roman"/>
                <w:sz w:val="28"/>
                <w:szCs w:val="28"/>
              </w:rPr>
            </w:pPr>
          </w:p>
        </w:tc>
        <w:tc>
          <w:tcPr>
            <w:tcW w:w="1559" w:type="dxa"/>
          </w:tcPr>
          <w:p w:rsidR="00165A0B" w:rsidRPr="00DF384D" w:rsidRDefault="00165A0B" w:rsidP="00416523">
            <w:pPr>
              <w:spacing w:line="264" w:lineRule="auto"/>
              <w:rPr>
                <w:rFonts w:ascii="Times New Roman" w:hAnsi="Times New Roman"/>
                <w:sz w:val="28"/>
                <w:szCs w:val="28"/>
              </w:rPr>
            </w:pPr>
          </w:p>
        </w:tc>
        <w:tc>
          <w:tcPr>
            <w:tcW w:w="992" w:type="dxa"/>
          </w:tcPr>
          <w:p w:rsidR="00165A0B" w:rsidRPr="00DF384D" w:rsidRDefault="00165A0B" w:rsidP="00416523">
            <w:pPr>
              <w:spacing w:line="264" w:lineRule="auto"/>
              <w:rPr>
                <w:rFonts w:ascii="Times New Roman" w:hAnsi="Times New Roman"/>
                <w:sz w:val="28"/>
                <w:szCs w:val="28"/>
              </w:rPr>
            </w:pPr>
          </w:p>
        </w:tc>
        <w:tc>
          <w:tcPr>
            <w:tcW w:w="1559" w:type="dxa"/>
          </w:tcPr>
          <w:p w:rsidR="00165A0B" w:rsidRPr="00DF384D" w:rsidRDefault="00165A0B" w:rsidP="00416523">
            <w:pPr>
              <w:spacing w:line="264" w:lineRule="auto"/>
              <w:rPr>
                <w:rFonts w:ascii="Times New Roman" w:hAnsi="Times New Roman"/>
                <w:sz w:val="28"/>
                <w:szCs w:val="28"/>
              </w:rPr>
            </w:pPr>
          </w:p>
        </w:tc>
        <w:tc>
          <w:tcPr>
            <w:tcW w:w="1242" w:type="dxa"/>
          </w:tcPr>
          <w:p w:rsidR="00165A0B" w:rsidRPr="00DF384D" w:rsidRDefault="00165A0B" w:rsidP="00416523">
            <w:pPr>
              <w:spacing w:line="264" w:lineRule="auto"/>
              <w:rPr>
                <w:rFonts w:ascii="Times New Roman" w:hAnsi="Times New Roman"/>
                <w:sz w:val="28"/>
                <w:szCs w:val="28"/>
              </w:rPr>
            </w:pPr>
          </w:p>
        </w:tc>
      </w:tr>
      <w:tr w:rsidR="00165A0B" w:rsidRPr="00DF384D" w:rsidTr="0026491F">
        <w:tc>
          <w:tcPr>
            <w:tcW w:w="746" w:type="dxa"/>
          </w:tcPr>
          <w:p w:rsidR="00165A0B" w:rsidRPr="00DF384D" w:rsidRDefault="00165A0B" w:rsidP="0026491F">
            <w:pPr>
              <w:spacing w:line="264" w:lineRule="auto"/>
              <w:jc w:val="center"/>
              <w:rPr>
                <w:rFonts w:ascii="Times New Roman" w:hAnsi="Times New Roman"/>
                <w:sz w:val="28"/>
                <w:szCs w:val="28"/>
              </w:rPr>
            </w:pPr>
            <w:r>
              <w:rPr>
                <w:rFonts w:ascii="Times New Roman" w:hAnsi="Times New Roman"/>
                <w:sz w:val="28"/>
                <w:szCs w:val="28"/>
              </w:rPr>
              <w:t>3</w:t>
            </w:r>
          </w:p>
        </w:tc>
        <w:tc>
          <w:tcPr>
            <w:tcW w:w="2186" w:type="dxa"/>
          </w:tcPr>
          <w:p w:rsidR="00165A0B" w:rsidRPr="00DF384D" w:rsidRDefault="00165A0B" w:rsidP="0026491F">
            <w:pPr>
              <w:spacing w:line="264" w:lineRule="auto"/>
              <w:jc w:val="both"/>
              <w:rPr>
                <w:rFonts w:ascii="Times New Roman" w:hAnsi="Times New Roman"/>
                <w:sz w:val="28"/>
                <w:szCs w:val="28"/>
              </w:rPr>
            </w:pPr>
            <w:r>
              <w:rPr>
                <w:rFonts w:ascii="Times New Roman" w:hAnsi="Times New Roman"/>
                <w:sz w:val="28"/>
                <w:szCs w:val="28"/>
              </w:rPr>
              <w:t>T</w:t>
            </w:r>
            <w:r w:rsidRPr="00416523">
              <w:rPr>
                <w:rFonts w:ascii="Times New Roman" w:hAnsi="Times New Roman"/>
                <w:sz w:val="28"/>
                <w:szCs w:val="28"/>
              </w:rPr>
              <w:t>ổng</w:t>
            </w:r>
            <w:r>
              <w:rPr>
                <w:rFonts w:ascii="Times New Roman" w:hAnsi="Times New Roman"/>
                <w:sz w:val="28"/>
                <w:szCs w:val="28"/>
              </w:rPr>
              <w:t xml:space="preserve"> số n</w:t>
            </w:r>
            <w:r w:rsidRPr="00416523">
              <w:rPr>
                <w:rFonts w:ascii="Times New Roman" w:hAnsi="Times New Roman"/>
                <w:sz w:val="28"/>
                <w:szCs w:val="28"/>
              </w:rPr>
              <w:t>ợ</w:t>
            </w:r>
            <w:r>
              <w:rPr>
                <w:rFonts w:ascii="Times New Roman" w:hAnsi="Times New Roman"/>
                <w:sz w:val="28"/>
                <w:szCs w:val="28"/>
              </w:rPr>
              <w:t xml:space="preserve"> t</w:t>
            </w:r>
            <w:r w:rsidRPr="00416523">
              <w:rPr>
                <w:rFonts w:ascii="Times New Roman" w:hAnsi="Times New Roman"/>
                <w:sz w:val="28"/>
                <w:szCs w:val="28"/>
              </w:rPr>
              <w:t>ư</w:t>
            </w:r>
            <w:r>
              <w:rPr>
                <w:rFonts w:ascii="Times New Roman" w:hAnsi="Times New Roman"/>
                <w:sz w:val="28"/>
                <w:szCs w:val="28"/>
              </w:rPr>
              <w:t xml:space="preserve"> v</w:t>
            </w:r>
            <w:r w:rsidRPr="00416523">
              <w:rPr>
                <w:rFonts w:ascii="Times New Roman" w:hAnsi="Times New Roman"/>
                <w:sz w:val="28"/>
                <w:szCs w:val="28"/>
              </w:rPr>
              <w:t>ấn</w:t>
            </w:r>
            <w:r>
              <w:rPr>
                <w:rFonts w:ascii="Times New Roman" w:hAnsi="Times New Roman"/>
                <w:sz w:val="28"/>
                <w:szCs w:val="28"/>
              </w:rPr>
              <w:t>, m</w:t>
            </w:r>
            <w:r w:rsidRPr="00416523">
              <w:rPr>
                <w:rFonts w:ascii="Times New Roman" w:hAnsi="Times New Roman"/>
                <w:sz w:val="28"/>
                <w:szCs w:val="28"/>
              </w:rPr>
              <w:t>ô</w:t>
            </w:r>
            <w:r>
              <w:rPr>
                <w:rFonts w:ascii="Times New Roman" w:hAnsi="Times New Roman"/>
                <w:sz w:val="28"/>
                <w:szCs w:val="28"/>
              </w:rPr>
              <w:t>i gi</w:t>
            </w:r>
            <w:r w:rsidRPr="00416523">
              <w:rPr>
                <w:rFonts w:ascii="Times New Roman" w:hAnsi="Times New Roman"/>
                <w:sz w:val="28"/>
                <w:szCs w:val="28"/>
              </w:rPr>
              <w:t>ới</w:t>
            </w:r>
            <w:r>
              <w:rPr>
                <w:rFonts w:ascii="Times New Roman" w:hAnsi="Times New Roman"/>
                <w:sz w:val="28"/>
                <w:szCs w:val="28"/>
              </w:rPr>
              <w:t xml:space="preserve"> </w:t>
            </w:r>
            <w:r w:rsidRPr="00416523">
              <w:rPr>
                <w:rFonts w:ascii="Times New Roman" w:hAnsi="Times New Roman"/>
                <w:sz w:val="28"/>
                <w:szCs w:val="28"/>
              </w:rPr>
              <w:t>đã</w:t>
            </w:r>
            <w:r>
              <w:rPr>
                <w:rFonts w:ascii="Times New Roman" w:hAnsi="Times New Roman"/>
                <w:sz w:val="28"/>
                <w:szCs w:val="28"/>
              </w:rPr>
              <w:t xml:space="preserve"> th</w:t>
            </w:r>
            <w:r w:rsidRPr="00416523">
              <w:rPr>
                <w:rFonts w:ascii="Times New Roman" w:hAnsi="Times New Roman"/>
                <w:sz w:val="28"/>
                <w:szCs w:val="28"/>
              </w:rPr>
              <w:t>ực</w:t>
            </w:r>
            <w:r>
              <w:rPr>
                <w:rFonts w:ascii="Times New Roman" w:hAnsi="Times New Roman"/>
                <w:sz w:val="28"/>
                <w:szCs w:val="28"/>
              </w:rPr>
              <w:t xml:space="preserve"> hi</w:t>
            </w:r>
            <w:r w:rsidRPr="00416523">
              <w:rPr>
                <w:rFonts w:ascii="Times New Roman" w:hAnsi="Times New Roman"/>
                <w:sz w:val="28"/>
                <w:szCs w:val="28"/>
              </w:rPr>
              <w:t>ện</w:t>
            </w:r>
            <w:r>
              <w:rPr>
                <w:rFonts w:ascii="Times New Roman" w:hAnsi="Times New Roman"/>
                <w:sz w:val="28"/>
                <w:szCs w:val="28"/>
              </w:rPr>
              <w:t xml:space="preserve"> </w:t>
            </w:r>
            <w:r w:rsidRPr="00416523">
              <w:rPr>
                <w:rFonts w:ascii="Times New Roman" w:hAnsi="Times New Roman"/>
                <w:sz w:val="28"/>
                <w:szCs w:val="28"/>
              </w:rPr>
              <w:t>đượ</w:t>
            </w:r>
            <w:r>
              <w:rPr>
                <w:rFonts w:ascii="Times New Roman" w:hAnsi="Times New Roman"/>
                <w:sz w:val="28"/>
                <w:szCs w:val="28"/>
              </w:rPr>
              <w:t>c</w:t>
            </w:r>
          </w:p>
        </w:tc>
        <w:tc>
          <w:tcPr>
            <w:tcW w:w="1004" w:type="dxa"/>
          </w:tcPr>
          <w:p w:rsidR="00165A0B" w:rsidRPr="00DF384D" w:rsidRDefault="00165A0B" w:rsidP="00416523">
            <w:pPr>
              <w:spacing w:line="264" w:lineRule="auto"/>
              <w:rPr>
                <w:rFonts w:ascii="Times New Roman" w:hAnsi="Times New Roman"/>
                <w:sz w:val="28"/>
                <w:szCs w:val="28"/>
              </w:rPr>
            </w:pPr>
          </w:p>
        </w:tc>
        <w:tc>
          <w:tcPr>
            <w:tcW w:w="1559" w:type="dxa"/>
          </w:tcPr>
          <w:p w:rsidR="00165A0B" w:rsidRPr="00DF384D" w:rsidRDefault="00165A0B" w:rsidP="00416523">
            <w:pPr>
              <w:spacing w:line="264" w:lineRule="auto"/>
              <w:rPr>
                <w:rFonts w:ascii="Times New Roman" w:hAnsi="Times New Roman"/>
                <w:sz w:val="28"/>
                <w:szCs w:val="28"/>
              </w:rPr>
            </w:pPr>
          </w:p>
        </w:tc>
        <w:tc>
          <w:tcPr>
            <w:tcW w:w="992" w:type="dxa"/>
          </w:tcPr>
          <w:p w:rsidR="00165A0B" w:rsidRPr="00DF384D" w:rsidRDefault="00165A0B" w:rsidP="00416523">
            <w:pPr>
              <w:spacing w:line="264" w:lineRule="auto"/>
              <w:rPr>
                <w:rFonts w:ascii="Times New Roman" w:hAnsi="Times New Roman"/>
                <w:sz w:val="28"/>
                <w:szCs w:val="28"/>
              </w:rPr>
            </w:pPr>
          </w:p>
        </w:tc>
        <w:tc>
          <w:tcPr>
            <w:tcW w:w="1559" w:type="dxa"/>
          </w:tcPr>
          <w:p w:rsidR="00165A0B" w:rsidRPr="00DF384D" w:rsidRDefault="00165A0B" w:rsidP="00416523">
            <w:pPr>
              <w:spacing w:line="264" w:lineRule="auto"/>
              <w:rPr>
                <w:rFonts w:ascii="Times New Roman" w:hAnsi="Times New Roman"/>
                <w:sz w:val="28"/>
                <w:szCs w:val="28"/>
              </w:rPr>
            </w:pPr>
          </w:p>
        </w:tc>
        <w:tc>
          <w:tcPr>
            <w:tcW w:w="1242" w:type="dxa"/>
          </w:tcPr>
          <w:p w:rsidR="00165A0B" w:rsidRPr="00DF384D" w:rsidRDefault="00165A0B" w:rsidP="00416523">
            <w:pPr>
              <w:spacing w:line="264" w:lineRule="auto"/>
              <w:rPr>
                <w:rFonts w:ascii="Times New Roman" w:hAnsi="Times New Roman"/>
                <w:sz w:val="28"/>
                <w:szCs w:val="28"/>
              </w:rPr>
            </w:pPr>
          </w:p>
        </w:tc>
      </w:tr>
      <w:tr w:rsidR="00165A0B" w:rsidRPr="00DF384D" w:rsidTr="0026491F">
        <w:tc>
          <w:tcPr>
            <w:tcW w:w="746" w:type="dxa"/>
          </w:tcPr>
          <w:p w:rsidR="00165A0B" w:rsidRPr="00DF384D" w:rsidRDefault="00165A0B" w:rsidP="0026491F">
            <w:pPr>
              <w:spacing w:line="264" w:lineRule="auto"/>
              <w:jc w:val="center"/>
              <w:rPr>
                <w:rFonts w:ascii="Times New Roman" w:hAnsi="Times New Roman"/>
                <w:sz w:val="28"/>
                <w:szCs w:val="28"/>
              </w:rPr>
            </w:pPr>
            <w:r>
              <w:rPr>
                <w:rFonts w:ascii="Times New Roman" w:hAnsi="Times New Roman"/>
                <w:sz w:val="28"/>
                <w:szCs w:val="28"/>
              </w:rPr>
              <w:t>4</w:t>
            </w:r>
          </w:p>
        </w:tc>
        <w:tc>
          <w:tcPr>
            <w:tcW w:w="2186" w:type="dxa"/>
          </w:tcPr>
          <w:p w:rsidR="00165A0B" w:rsidRPr="00DF384D" w:rsidRDefault="00165A0B" w:rsidP="0026491F">
            <w:pPr>
              <w:spacing w:line="264" w:lineRule="auto"/>
              <w:jc w:val="both"/>
              <w:rPr>
                <w:rFonts w:ascii="Times New Roman" w:hAnsi="Times New Roman"/>
                <w:sz w:val="28"/>
                <w:szCs w:val="28"/>
              </w:rPr>
            </w:pPr>
            <w:r>
              <w:rPr>
                <w:rFonts w:ascii="Times New Roman" w:hAnsi="Times New Roman"/>
                <w:sz w:val="28"/>
                <w:szCs w:val="28"/>
              </w:rPr>
              <w:t>T</w:t>
            </w:r>
            <w:r w:rsidRPr="00416523">
              <w:rPr>
                <w:rFonts w:ascii="Times New Roman" w:hAnsi="Times New Roman"/>
                <w:sz w:val="28"/>
                <w:szCs w:val="28"/>
              </w:rPr>
              <w:t>ổng</w:t>
            </w:r>
            <w:r>
              <w:rPr>
                <w:rFonts w:ascii="Times New Roman" w:hAnsi="Times New Roman"/>
                <w:sz w:val="28"/>
                <w:szCs w:val="28"/>
              </w:rPr>
              <w:t xml:space="preserve"> số n</w:t>
            </w:r>
            <w:r w:rsidRPr="00416523">
              <w:rPr>
                <w:rFonts w:ascii="Times New Roman" w:hAnsi="Times New Roman"/>
                <w:sz w:val="28"/>
                <w:szCs w:val="28"/>
              </w:rPr>
              <w:t>ợ</w:t>
            </w:r>
            <w:r>
              <w:rPr>
                <w:rFonts w:ascii="Times New Roman" w:hAnsi="Times New Roman"/>
                <w:sz w:val="28"/>
                <w:szCs w:val="28"/>
              </w:rPr>
              <w:t xml:space="preserve"> </w:t>
            </w:r>
            <w:r w:rsidRPr="00416523">
              <w:rPr>
                <w:rFonts w:ascii="Times New Roman" w:hAnsi="Times New Roman"/>
                <w:sz w:val="28"/>
                <w:szCs w:val="28"/>
              </w:rPr>
              <w:t>được</w:t>
            </w:r>
            <w:r>
              <w:rPr>
                <w:rFonts w:ascii="Times New Roman" w:hAnsi="Times New Roman"/>
                <w:sz w:val="28"/>
                <w:szCs w:val="28"/>
              </w:rPr>
              <w:t xml:space="preserve"> giao d</w:t>
            </w:r>
            <w:r w:rsidRPr="00416523">
              <w:rPr>
                <w:rFonts w:ascii="Times New Roman" w:hAnsi="Times New Roman"/>
                <w:sz w:val="28"/>
                <w:szCs w:val="28"/>
              </w:rPr>
              <w:t>ịch</w:t>
            </w:r>
            <w:r>
              <w:rPr>
                <w:rFonts w:ascii="Times New Roman" w:hAnsi="Times New Roman"/>
                <w:sz w:val="28"/>
                <w:szCs w:val="28"/>
              </w:rPr>
              <w:t xml:space="preserve"> t</w:t>
            </w:r>
            <w:r w:rsidRPr="00416523">
              <w:rPr>
                <w:rFonts w:ascii="Times New Roman" w:hAnsi="Times New Roman"/>
                <w:sz w:val="28"/>
                <w:szCs w:val="28"/>
              </w:rPr>
              <w:t>ại</w:t>
            </w:r>
            <w:r>
              <w:rPr>
                <w:rFonts w:ascii="Times New Roman" w:hAnsi="Times New Roman"/>
                <w:sz w:val="28"/>
                <w:szCs w:val="28"/>
              </w:rPr>
              <w:t xml:space="preserve"> s</w:t>
            </w:r>
            <w:r w:rsidRPr="00416523">
              <w:rPr>
                <w:rFonts w:ascii="Times New Roman" w:hAnsi="Times New Roman"/>
                <w:sz w:val="28"/>
                <w:szCs w:val="28"/>
              </w:rPr>
              <w:t>àn</w:t>
            </w:r>
            <w:r>
              <w:rPr>
                <w:rFonts w:ascii="Times New Roman" w:hAnsi="Times New Roman"/>
                <w:sz w:val="28"/>
                <w:szCs w:val="28"/>
              </w:rPr>
              <w:t xml:space="preserve"> giao d</w:t>
            </w:r>
            <w:r w:rsidRPr="00416523">
              <w:rPr>
                <w:rFonts w:ascii="Times New Roman" w:hAnsi="Times New Roman"/>
                <w:sz w:val="28"/>
                <w:szCs w:val="28"/>
              </w:rPr>
              <w:t>ịch</w:t>
            </w:r>
            <w:r>
              <w:rPr>
                <w:rFonts w:ascii="Times New Roman" w:hAnsi="Times New Roman"/>
                <w:sz w:val="28"/>
                <w:szCs w:val="28"/>
              </w:rPr>
              <w:t xml:space="preserve"> n</w:t>
            </w:r>
            <w:r w:rsidRPr="00416523">
              <w:rPr>
                <w:rFonts w:ascii="Times New Roman" w:hAnsi="Times New Roman"/>
                <w:sz w:val="28"/>
                <w:szCs w:val="28"/>
              </w:rPr>
              <w:t>ợ</w:t>
            </w:r>
          </w:p>
        </w:tc>
        <w:tc>
          <w:tcPr>
            <w:tcW w:w="1004" w:type="dxa"/>
          </w:tcPr>
          <w:p w:rsidR="00165A0B" w:rsidRPr="00DF384D" w:rsidRDefault="00165A0B" w:rsidP="00416523">
            <w:pPr>
              <w:spacing w:line="264" w:lineRule="auto"/>
              <w:rPr>
                <w:rFonts w:ascii="Times New Roman" w:hAnsi="Times New Roman"/>
                <w:sz w:val="28"/>
                <w:szCs w:val="28"/>
              </w:rPr>
            </w:pPr>
          </w:p>
        </w:tc>
        <w:tc>
          <w:tcPr>
            <w:tcW w:w="1559" w:type="dxa"/>
          </w:tcPr>
          <w:p w:rsidR="00165A0B" w:rsidRPr="00DF384D" w:rsidRDefault="00165A0B" w:rsidP="00416523">
            <w:pPr>
              <w:spacing w:line="264" w:lineRule="auto"/>
              <w:rPr>
                <w:rFonts w:ascii="Times New Roman" w:hAnsi="Times New Roman"/>
                <w:sz w:val="28"/>
                <w:szCs w:val="28"/>
              </w:rPr>
            </w:pPr>
          </w:p>
        </w:tc>
        <w:tc>
          <w:tcPr>
            <w:tcW w:w="992" w:type="dxa"/>
          </w:tcPr>
          <w:p w:rsidR="00165A0B" w:rsidRPr="00DF384D" w:rsidRDefault="00165A0B" w:rsidP="00416523">
            <w:pPr>
              <w:spacing w:line="264" w:lineRule="auto"/>
              <w:rPr>
                <w:rFonts w:ascii="Times New Roman" w:hAnsi="Times New Roman"/>
                <w:sz w:val="28"/>
                <w:szCs w:val="28"/>
              </w:rPr>
            </w:pPr>
          </w:p>
        </w:tc>
        <w:tc>
          <w:tcPr>
            <w:tcW w:w="1559" w:type="dxa"/>
          </w:tcPr>
          <w:p w:rsidR="00165A0B" w:rsidRPr="00DF384D" w:rsidRDefault="00165A0B" w:rsidP="00416523">
            <w:pPr>
              <w:spacing w:line="264" w:lineRule="auto"/>
              <w:rPr>
                <w:rFonts w:ascii="Times New Roman" w:hAnsi="Times New Roman"/>
                <w:sz w:val="28"/>
                <w:szCs w:val="28"/>
              </w:rPr>
            </w:pPr>
          </w:p>
        </w:tc>
        <w:tc>
          <w:tcPr>
            <w:tcW w:w="1242" w:type="dxa"/>
          </w:tcPr>
          <w:p w:rsidR="00165A0B" w:rsidRPr="00DF384D" w:rsidRDefault="00165A0B" w:rsidP="00416523">
            <w:pPr>
              <w:spacing w:line="264" w:lineRule="auto"/>
              <w:rPr>
                <w:rFonts w:ascii="Times New Roman" w:hAnsi="Times New Roman"/>
                <w:sz w:val="28"/>
                <w:szCs w:val="28"/>
              </w:rPr>
            </w:pPr>
          </w:p>
        </w:tc>
      </w:tr>
    </w:tbl>
    <w:p w:rsidR="00416523" w:rsidRDefault="00416523" w:rsidP="00416523">
      <w:pPr>
        <w:spacing w:before="120" w:line="264" w:lineRule="auto"/>
        <w:rPr>
          <w:rFonts w:ascii="Times New Roman" w:hAnsi="Times New Roman"/>
          <w:b/>
          <w:sz w:val="28"/>
          <w:szCs w:val="28"/>
        </w:rPr>
      </w:pPr>
    </w:p>
    <w:p w:rsidR="00165A0B" w:rsidRPr="00370660" w:rsidRDefault="00165A0B" w:rsidP="0026491F">
      <w:pPr>
        <w:pStyle w:val="ListParagraph"/>
        <w:numPr>
          <w:ilvl w:val="0"/>
          <w:numId w:val="3"/>
        </w:numPr>
        <w:tabs>
          <w:tab w:val="left" w:pos="851"/>
        </w:tabs>
        <w:spacing w:before="120" w:line="264" w:lineRule="auto"/>
        <w:ind w:left="0" w:firstLine="360"/>
        <w:rPr>
          <w:rFonts w:ascii="Times New Roman" w:hAnsi="Times New Roman"/>
          <w:b/>
          <w:sz w:val="28"/>
          <w:szCs w:val="28"/>
        </w:rPr>
      </w:pPr>
      <w:r w:rsidRPr="00370660">
        <w:rPr>
          <w:rFonts w:ascii="Times New Roman" w:hAnsi="Times New Roman"/>
          <w:b/>
          <w:sz w:val="28"/>
          <w:szCs w:val="28"/>
        </w:rPr>
        <w:t xml:space="preserve">Về việc tuân thủ các quy định về pháp luật: </w:t>
      </w:r>
      <w:r w:rsidRPr="00370660">
        <w:rPr>
          <w:rFonts w:ascii="Times New Roman" w:hAnsi="Times New Roman"/>
          <w:sz w:val="28"/>
          <w:szCs w:val="28"/>
        </w:rPr>
        <w:t>Có vi phạm gì hay không, biện pháp khắc phục</w:t>
      </w:r>
      <w:r>
        <w:rPr>
          <w:rFonts w:ascii="Times New Roman" w:hAnsi="Times New Roman"/>
          <w:sz w:val="28"/>
          <w:szCs w:val="28"/>
        </w:rPr>
        <w:t>.</w:t>
      </w:r>
    </w:p>
    <w:p w:rsidR="00D464D2" w:rsidRDefault="00D464D2" w:rsidP="00AE5CDA">
      <w:pPr>
        <w:spacing w:line="264" w:lineRule="auto"/>
        <w:jc w:val="center"/>
        <w:rPr>
          <w:rFonts w:ascii="Times New Roman" w:hAnsi="Times New Roman"/>
          <w:b/>
          <w:sz w:val="28"/>
          <w:szCs w:val="28"/>
        </w:rPr>
      </w:pPr>
    </w:p>
    <w:p w:rsidR="00AE5CDA" w:rsidRPr="00DF384D" w:rsidRDefault="00AE5CDA" w:rsidP="00AE5CDA">
      <w:pPr>
        <w:spacing w:line="264" w:lineRule="auto"/>
        <w:jc w:val="center"/>
        <w:rPr>
          <w:rFonts w:ascii="Times New Roman" w:hAnsi="Times New Roman"/>
          <w:b/>
          <w:sz w:val="28"/>
          <w:szCs w:val="28"/>
        </w:rPr>
      </w:pPr>
      <w:r w:rsidRPr="00DF384D">
        <w:rPr>
          <w:rFonts w:ascii="Times New Roman" w:hAnsi="Times New Roman"/>
          <w:b/>
          <w:sz w:val="28"/>
          <w:szCs w:val="28"/>
        </w:rPr>
        <w:lastRenderedPageBreak/>
        <w:t>Phụ lục</w:t>
      </w:r>
      <w:r>
        <w:rPr>
          <w:rFonts w:ascii="Times New Roman" w:hAnsi="Times New Roman"/>
          <w:b/>
          <w:sz w:val="28"/>
          <w:szCs w:val="28"/>
        </w:rPr>
        <w:t xml:space="preserve"> 02</w:t>
      </w:r>
      <w:r w:rsidRPr="00DF384D">
        <w:rPr>
          <w:rFonts w:ascii="Times New Roman" w:hAnsi="Times New Roman"/>
          <w:b/>
          <w:sz w:val="28"/>
          <w:szCs w:val="28"/>
        </w:rPr>
        <w:t>/BC</w:t>
      </w:r>
    </w:p>
    <w:p w:rsidR="00AE5CDA" w:rsidRPr="00B0259F" w:rsidRDefault="00AE5CDA" w:rsidP="00AE5CDA">
      <w:pPr>
        <w:spacing w:after="0" w:line="264" w:lineRule="auto"/>
        <w:jc w:val="center"/>
        <w:rPr>
          <w:rFonts w:ascii="Times New Roman" w:hAnsi="Times New Roman"/>
          <w:i/>
          <w:sz w:val="28"/>
          <w:szCs w:val="28"/>
        </w:rPr>
      </w:pPr>
      <w:r w:rsidRPr="00B0259F">
        <w:rPr>
          <w:rFonts w:ascii="Times New Roman" w:hAnsi="Times New Roman"/>
          <w:i/>
          <w:sz w:val="28"/>
          <w:szCs w:val="28"/>
        </w:rPr>
        <w:t>(Ban hành kèm theo Thông tư số …/201</w:t>
      </w:r>
      <w:r w:rsidR="00165A0B">
        <w:rPr>
          <w:rFonts w:ascii="Times New Roman" w:hAnsi="Times New Roman"/>
          <w:i/>
          <w:sz w:val="28"/>
          <w:szCs w:val="28"/>
        </w:rPr>
        <w:t>7</w:t>
      </w:r>
      <w:r w:rsidRPr="00B0259F">
        <w:rPr>
          <w:rFonts w:ascii="Times New Roman" w:hAnsi="Times New Roman"/>
          <w:i/>
          <w:sz w:val="28"/>
          <w:szCs w:val="28"/>
        </w:rPr>
        <w:t>/TT-BTC ngày … tháng … năm …</w:t>
      </w:r>
    </w:p>
    <w:p w:rsidR="00AE5CDA" w:rsidRPr="00B0259F" w:rsidRDefault="00AE5CDA" w:rsidP="00AE5CDA">
      <w:pPr>
        <w:overflowPunct w:val="0"/>
        <w:autoSpaceDE w:val="0"/>
        <w:autoSpaceDN w:val="0"/>
        <w:adjustRightInd w:val="0"/>
        <w:spacing w:after="0" w:line="264" w:lineRule="auto"/>
        <w:ind w:firstLine="567"/>
        <w:jc w:val="center"/>
        <w:rPr>
          <w:rFonts w:ascii="Times New Roman" w:hAnsi="Times New Roman"/>
          <w:i/>
          <w:spacing w:val="-10"/>
          <w:sz w:val="28"/>
          <w:szCs w:val="28"/>
        </w:rPr>
      </w:pPr>
      <w:r w:rsidRPr="00B0259F">
        <w:rPr>
          <w:rFonts w:ascii="Times New Roman" w:hAnsi="Times New Roman"/>
          <w:i/>
          <w:spacing w:val="-10"/>
          <w:sz w:val="28"/>
          <w:szCs w:val="28"/>
        </w:rPr>
        <w:t>về việc hướng dẫn một số điều của Nghị định số 69/2016/NĐ-CP ngày 01 tháng 7 năm 2016 của Chính phủ về điều kiện kinh doanh dịch vụ mua bán nợ)</w:t>
      </w:r>
    </w:p>
    <w:p w:rsidR="00AE5CDA" w:rsidRPr="00DF384D" w:rsidRDefault="00AE5CDA" w:rsidP="0026491F">
      <w:pPr>
        <w:pStyle w:val="ListParagraph"/>
        <w:numPr>
          <w:ilvl w:val="0"/>
          <w:numId w:val="10"/>
        </w:numPr>
        <w:spacing w:before="120" w:line="264" w:lineRule="auto"/>
        <w:ind w:left="709" w:hanging="349"/>
        <w:jc w:val="both"/>
        <w:rPr>
          <w:rFonts w:ascii="Times New Roman" w:hAnsi="Times New Roman"/>
          <w:b/>
          <w:sz w:val="28"/>
          <w:szCs w:val="28"/>
        </w:rPr>
      </w:pPr>
      <w:r w:rsidRPr="00DF384D">
        <w:rPr>
          <w:rFonts w:ascii="Times New Roman" w:hAnsi="Times New Roman"/>
          <w:b/>
          <w:sz w:val="28"/>
          <w:szCs w:val="28"/>
        </w:rPr>
        <w:t>Về tình hình hình kinh doanh dịch vụ mua bán nợ trên địa bàn</w:t>
      </w:r>
    </w:p>
    <w:p w:rsidR="00AE5CDA" w:rsidRPr="00DF384D" w:rsidRDefault="00AE5CDA" w:rsidP="00AE5CDA">
      <w:pPr>
        <w:pStyle w:val="ListParagraph"/>
        <w:numPr>
          <w:ilvl w:val="0"/>
          <w:numId w:val="4"/>
        </w:numPr>
        <w:spacing w:before="120" w:line="264" w:lineRule="auto"/>
        <w:jc w:val="both"/>
        <w:rPr>
          <w:rFonts w:ascii="Times New Roman" w:hAnsi="Times New Roman"/>
          <w:sz w:val="28"/>
          <w:szCs w:val="28"/>
        </w:rPr>
      </w:pPr>
      <w:r w:rsidRPr="00DF384D">
        <w:rPr>
          <w:rFonts w:ascii="Times New Roman" w:hAnsi="Times New Roman"/>
          <w:sz w:val="28"/>
          <w:szCs w:val="28"/>
        </w:rPr>
        <w:t xml:space="preserve">Về tổng thể </w:t>
      </w:r>
      <w:r w:rsidR="002530B7">
        <w:rPr>
          <w:rFonts w:ascii="Times New Roman" w:hAnsi="Times New Roman"/>
          <w:sz w:val="28"/>
          <w:szCs w:val="28"/>
        </w:rPr>
        <w:t>ho</w:t>
      </w:r>
      <w:r w:rsidR="002530B7" w:rsidRPr="002530B7">
        <w:rPr>
          <w:rFonts w:ascii="Times New Roman" w:hAnsi="Times New Roman"/>
          <w:sz w:val="28"/>
          <w:szCs w:val="28"/>
        </w:rPr>
        <w:t>ạt</w:t>
      </w:r>
      <w:r w:rsidR="002530B7">
        <w:rPr>
          <w:rFonts w:ascii="Times New Roman" w:hAnsi="Times New Roman"/>
          <w:sz w:val="28"/>
          <w:szCs w:val="28"/>
        </w:rPr>
        <w:t xml:space="preserve"> đ</w:t>
      </w:r>
      <w:r w:rsidR="002530B7" w:rsidRPr="002530B7">
        <w:rPr>
          <w:rFonts w:ascii="Times New Roman" w:hAnsi="Times New Roman"/>
          <w:sz w:val="28"/>
          <w:szCs w:val="28"/>
        </w:rPr>
        <w:t>ộng</w:t>
      </w:r>
      <w:r w:rsidRPr="00DF384D">
        <w:rPr>
          <w:rFonts w:ascii="Times New Roman" w:hAnsi="Times New Roman"/>
          <w:sz w:val="28"/>
          <w:szCs w:val="28"/>
        </w:rPr>
        <w:t xml:space="preserve"> kinh doanh dịch vụ mua bán nợ trên địa bàn</w:t>
      </w:r>
    </w:p>
    <w:tbl>
      <w:tblPr>
        <w:tblStyle w:val="TableGrid"/>
        <w:tblW w:w="0" w:type="auto"/>
        <w:tblLook w:val="04A0"/>
      </w:tblPr>
      <w:tblGrid>
        <w:gridCol w:w="747"/>
        <w:gridCol w:w="4307"/>
        <w:gridCol w:w="2277"/>
        <w:gridCol w:w="1957"/>
      </w:tblGrid>
      <w:tr w:rsidR="00AE5CDA" w:rsidRPr="00DF384D" w:rsidTr="00954340">
        <w:tc>
          <w:tcPr>
            <w:tcW w:w="747" w:type="dxa"/>
          </w:tcPr>
          <w:p w:rsidR="00AE5CDA" w:rsidRPr="00DF384D" w:rsidRDefault="00AE5CDA" w:rsidP="00AE5CDA">
            <w:pPr>
              <w:spacing w:line="264" w:lineRule="auto"/>
              <w:jc w:val="center"/>
              <w:rPr>
                <w:rFonts w:ascii="Times New Roman" w:hAnsi="Times New Roman"/>
                <w:b/>
                <w:sz w:val="28"/>
                <w:szCs w:val="28"/>
              </w:rPr>
            </w:pPr>
            <w:r w:rsidRPr="00DF384D">
              <w:rPr>
                <w:rFonts w:ascii="Times New Roman" w:hAnsi="Times New Roman"/>
                <w:b/>
                <w:sz w:val="28"/>
                <w:szCs w:val="28"/>
              </w:rPr>
              <w:t>STT</w:t>
            </w:r>
          </w:p>
        </w:tc>
        <w:tc>
          <w:tcPr>
            <w:tcW w:w="4307" w:type="dxa"/>
          </w:tcPr>
          <w:p w:rsidR="00AE5CDA" w:rsidRPr="00DF384D" w:rsidRDefault="00AE5CDA" w:rsidP="00AE5CDA">
            <w:pPr>
              <w:spacing w:line="264" w:lineRule="auto"/>
              <w:jc w:val="center"/>
              <w:rPr>
                <w:rFonts w:ascii="Times New Roman" w:hAnsi="Times New Roman"/>
                <w:b/>
                <w:sz w:val="28"/>
                <w:szCs w:val="28"/>
              </w:rPr>
            </w:pPr>
            <w:r w:rsidRPr="00DF384D">
              <w:rPr>
                <w:rFonts w:ascii="Times New Roman" w:hAnsi="Times New Roman"/>
                <w:b/>
                <w:sz w:val="28"/>
                <w:szCs w:val="28"/>
              </w:rPr>
              <w:t>Danh mục</w:t>
            </w:r>
          </w:p>
        </w:tc>
        <w:tc>
          <w:tcPr>
            <w:tcW w:w="2277" w:type="dxa"/>
          </w:tcPr>
          <w:p w:rsidR="00AE5CDA" w:rsidRPr="00DF384D" w:rsidRDefault="00AE5CDA" w:rsidP="00AE5CDA">
            <w:pPr>
              <w:spacing w:line="264" w:lineRule="auto"/>
              <w:jc w:val="center"/>
              <w:rPr>
                <w:rFonts w:ascii="Times New Roman" w:hAnsi="Times New Roman"/>
                <w:b/>
                <w:sz w:val="28"/>
                <w:szCs w:val="28"/>
              </w:rPr>
            </w:pPr>
            <w:r w:rsidRPr="00DF384D">
              <w:rPr>
                <w:rFonts w:ascii="Times New Roman" w:hAnsi="Times New Roman"/>
                <w:b/>
                <w:sz w:val="28"/>
                <w:szCs w:val="28"/>
              </w:rPr>
              <w:t>Số lượng</w:t>
            </w:r>
          </w:p>
        </w:tc>
        <w:tc>
          <w:tcPr>
            <w:tcW w:w="1957" w:type="dxa"/>
          </w:tcPr>
          <w:p w:rsidR="00AE5CDA" w:rsidRPr="00DF384D" w:rsidRDefault="00AE5CDA" w:rsidP="00AE5CDA">
            <w:pPr>
              <w:spacing w:line="264" w:lineRule="auto"/>
              <w:jc w:val="center"/>
              <w:rPr>
                <w:rFonts w:ascii="Times New Roman" w:hAnsi="Times New Roman"/>
                <w:b/>
                <w:sz w:val="28"/>
                <w:szCs w:val="28"/>
              </w:rPr>
            </w:pPr>
            <w:r w:rsidRPr="00DF384D">
              <w:rPr>
                <w:rFonts w:ascii="Times New Roman" w:hAnsi="Times New Roman"/>
                <w:b/>
                <w:sz w:val="28"/>
                <w:szCs w:val="28"/>
              </w:rPr>
              <w:t>Ghi chú</w:t>
            </w:r>
          </w:p>
        </w:tc>
      </w:tr>
      <w:tr w:rsidR="00AE5CDA" w:rsidRPr="00DF384D" w:rsidTr="00954340">
        <w:tc>
          <w:tcPr>
            <w:tcW w:w="747" w:type="dxa"/>
          </w:tcPr>
          <w:p w:rsidR="00AE5CDA" w:rsidRPr="00DF384D" w:rsidRDefault="00AE5CDA" w:rsidP="0026491F">
            <w:pPr>
              <w:spacing w:line="264" w:lineRule="auto"/>
              <w:jc w:val="center"/>
              <w:rPr>
                <w:rFonts w:ascii="Times New Roman" w:hAnsi="Times New Roman"/>
                <w:sz w:val="28"/>
                <w:szCs w:val="28"/>
              </w:rPr>
            </w:pPr>
            <w:r w:rsidRPr="00DF384D">
              <w:rPr>
                <w:rFonts w:ascii="Times New Roman" w:hAnsi="Times New Roman"/>
                <w:sz w:val="28"/>
                <w:szCs w:val="28"/>
              </w:rPr>
              <w:t>1</w:t>
            </w:r>
          </w:p>
        </w:tc>
        <w:tc>
          <w:tcPr>
            <w:tcW w:w="4307" w:type="dxa"/>
          </w:tcPr>
          <w:p w:rsidR="00AE5CDA" w:rsidRPr="00DF384D" w:rsidRDefault="00AE5CDA" w:rsidP="0026491F">
            <w:pPr>
              <w:spacing w:line="264" w:lineRule="auto"/>
              <w:jc w:val="both"/>
              <w:rPr>
                <w:rFonts w:ascii="Times New Roman" w:hAnsi="Times New Roman"/>
                <w:sz w:val="28"/>
                <w:szCs w:val="28"/>
              </w:rPr>
            </w:pPr>
            <w:r w:rsidRPr="00DF384D">
              <w:rPr>
                <w:rFonts w:ascii="Times New Roman" w:hAnsi="Times New Roman"/>
                <w:sz w:val="28"/>
                <w:szCs w:val="28"/>
              </w:rPr>
              <w:t>Số lượng công ty kinh doanh dịch vụ mua bán nợ trên địa bàn, trong đó:</w:t>
            </w:r>
          </w:p>
        </w:tc>
        <w:tc>
          <w:tcPr>
            <w:tcW w:w="2277" w:type="dxa"/>
          </w:tcPr>
          <w:p w:rsidR="00AE5CDA" w:rsidRPr="00DF384D" w:rsidRDefault="00AE5CDA" w:rsidP="00AE5CDA">
            <w:pPr>
              <w:spacing w:line="264" w:lineRule="auto"/>
              <w:rPr>
                <w:rFonts w:ascii="Times New Roman" w:hAnsi="Times New Roman"/>
                <w:sz w:val="28"/>
                <w:szCs w:val="28"/>
              </w:rPr>
            </w:pPr>
          </w:p>
        </w:tc>
        <w:tc>
          <w:tcPr>
            <w:tcW w:w="1957" w:type="dxa"/>
          </w:tcPr>
          <w:p w:rsidR="00AE5CDA" w:rsidRPr="00DF384D" w:rsidRDefault="00AE5CDA" w:rsidP="00AE5CDA">
            <w:pPr>
              <w:spacing w:line="264" w:lineRule="auto"/>
              <w:rPr>
                <w:rFonts w:ascii="Times New Roman" w:hAnsi="Times New Roman"/>
                <w:sz w:val="28"/>
                <w:szCs w:val="28"/>
              </w:rPr>
            </w:pPr>
          </w:p>
        </w:tc>
      </w:tr>
      <w:tr w:rsidR="00AE5CDA" w:rsidRPr="00DF384D" w:rsidTr="00954340">
        <w:tc>
          <w:tcPr>
            <w:tcW w:w="747" w:type="dxa"/>
          </w:tcPr>
          <w:p w:rsidR="00AE5CDA" w:rsidRPr="00DF384D" w:rsidRDefault="00AE5CDA" w:rsidP="0026491F">
            <w:pPr>
              <w:spacing w:line="264" w:lineRule="auto"/>
              <w:jc w:val="center"/>
              <w:rPr>
                <w:rFonts w:ascii="Times New Roman" w:hAnsi="Times New Roman"/>
                <w:sz w:val="28"/>
                <w:szCs w:val="28"/>
              </w:rPr>
            </w:pPr>
          </w:p>
        </w:tc>
        <w:tc>
          <w:tcPr>
            <w:tcW w:w="4307" w:type="dxa"/>
          </w:tcPr>
          <w:p w:rsidR="00AE5CDA" w:rsidRPr="00DF384D" w:rsidRDefault="00AE5CDA" w:rsidP="0026491F">
            <w:pPr>
              <w:spacing w:line="264" w:lineRule="auto"/>
              <w:jc w:val="both"/>
              <w:rPr>
                <w:rFonts w:ascii="Times New Roman" w:hAnsi="Times New Roman"/>
                <w:sz w:val="28"/>
                <w:szCs w:val="28"/>
              </w:rPr>
            </w:pPr>
            <w:r w:rsidRPr="00DF384D">
              <w:rPr>
                <w:rFonts w:ascii="Times New Roman" w:hAnsi="Times New Roman"/>
                <w:sz w:val="28"/>
                <w:szCs w:val="28"/>
              </w:rPr>
              <w:t>Số lượng công ty kinh</w:t>
            </w:r>
            <w:r w:rsidR="00742964">
              <w:rPr>
                <w:rFonts w:ascii="Times New Roman" w:hAnsi="Times New Roman"/>
                <w:sz w:val="28"/>
                <w:szCs w:val="28"/>
              </w:rPr>
              <w:t xml:space="preserve"> doanh dịch vụ sàn giao dịch nợ</w:t>
            </w:r>
          </w:p>
        </w:tc>
        <w:tc>
          <w:tcPr>
            <w:tcW w:w="2277" w:type="dxa"/>
          </w:tcPr>
          <w:p w:rsidR="00AE5CDA" w:rsidRPr="00DF384D" w:rsidRDefault="00AE5CDA" w:rsidP="00AE5CDA">
            <w:pPr>
              <w:spacing w:line="264" w:lineRule="auto"/>
              <w:rPr>
                <w:rFonts w:ascii="Times New Roman" w:hAnsi="Times New Roman"/>
                <w:sz w:val="28"/>
                <w:szCs w:val="28"/>
              </w:rPr>
            </w:pPr>
          </w:p>
        </w:tc>
        <w:tc>
          <w:tcPr>
            <w:tcW w:w="1957" w:type="dxa"/>
          </w:tcPr>
          <w:p w:rsidR="00AE5CDA" w:rsidRPr="00DF384D" w:rsidRDefault="00AE5CDA" w:rsidP="00AE5CDA">
            <w:pPr>
              <w:spacing w:line="264" w:lineRule="auto"/>
              <w:rPr>
                <w:rFonts w:ascii="Times New Roman" w:hAnsi="Times New Roman"/>
                <w:sz w:val="28"/>
                <w:szCs w:val="28"/>
              </w:rPr>
            </w:pPr>
          </w:p>
        </w:tc>
      </w:tr>
      <w:tr w:rsidR="00AE5CDA" w:rsidRPr="00DF384D" w:rsidTr="00954340">
        <w:tc>
          <w:tcPr>
            <w:tcW w:w="747" w:type="dxa"/>
          </w:tcPr>
          <w:p w:rsidR="00AE5CDA" w:rsidRPr="00DF384D" w:rsidRDefault="00AE5CDA" w:rsidP="0026491F">
            <w:pPr>
              <w:spacing w:line="264" w:lineRule="auto"/>
              <w:jc w:val="center"/>
              <w:rPr>
                <w:rFonts w:ascii="Times New Roman" w:hAnsi="Times New Roman"/>
                <w:sz w:val="28"/>
                <w:szCs w:val="28"/>
              </w:rPr>
            </w:pPr>
          </w:p>
        </w:tc>
        <w:tc>
          <w:tcPr>
            <w:tcW w:w="4307" w:type="dxa"/>
          </w:tcPr>
          <w:p w:rsidR="00AE5CDA" w:rsidRPr="00DF384D" w:rsidRDefault="00AE5CDA" w:rsidP="0026491F">
            <w:pPr>
              <w:spacing w:line="264" w:lineRule="auto"/>
              <w:jc w:val="both"/>
              <w:rPr>
                <w:rFonts w:ascii="Times New Roman" w:hAnsi="Times New Roman"/>
                <w:sz w:val="28"/>
                <w:szCs w:val="28"/>
              </w:rPr>
            </w:pPr>
            <w:r w:rsidRPr="00DF384D">
              <w:rPr>
                <w:rFonts w:ascii="Times New Roman" w:hAnsi="Times New Roman"/>
                <w:sz w:val="28"/>
                <w:szCs w:val="28"/>
              </w:rPr>
              <w:t>Số lượng doanh nghiệp kinh doanh hoạt động mua bán nợ</w:t>
            </w:r>
          </w:p>
        </w:tc>
        <w:tc>
          <w:tcPr>
            <w:tcW w:w="2277" w:type="dxa"/>
          </w:tcPr>
          <w:p w:rsidR="00AE5CDA" w:rsidRPr="00DF384D" w:rsidRDefault="00AE5CDA" w:rsidP="00AE5CDA">
            <w:pPr>
              <w:spacing w:line="264" w:lineRule="auto"/>
              <w:rPr>
                <w:rFonts w:ascii="Times New Roman" w:hAnsi="Times New Roman"/>
                <w:sz w:val="28"/>
                <w:szCs w:val="28"/>
              </w:rPr>
            </w:pPr>
          </w:p>
        </w:tc>
        <w:tc>
          <w:tcPr>
            <w:tcW w:w="1957" w:type="dxa"/>
          </w:tcPr>
          <w:p w:rsidR="00AE5CDA" w:rsidRPr="00DF384D" w:rsidRDefault="00AE5CDA" w:rsidP="00AE5CDA">
            <w:pPr>
              <w:spacing w:line="264" w:lineRule="auto"/>
              <w:rPr>
                <w:rFonts w:ascii="Times New Roman" w:hAnsi="Times New Roman"/>
                <w:sz w:val="28"/>
                <w:szCs w:val="28"/>
              </w:rPr>
            </w:pPr>
          </w:p>
        </w:tc>
      </w:tr>
      <w:tr w:rsidR="00AE5CDA" w:rsidRPr="00DF384D" w:rsidTr="00954340">
        <w:tc>
          <w:tcPr>
            <w:tcW w:w="747" w:type="dxa"/>
          </w:tcPr>
          <w:p w:rsidR="00AE5CDA" w:rsidRPr="00DF384D" w:rsidRDefault="00AE5CDA" w:rsidP="0026491F">
            <w:pPr>
              <w:spacing w:line="264" w:lineRule="auto"/>
              <w:jc w:val="center"/>
              <w:rPr>
                <w:rFonts w:ascii="Times New Roman" w:hAnsi="Times New Roman"/>
                <w:sz w:val="28"/>
                <w:szCs w:val="28"/>
              </w:rPr>
            </w:pPr>
          </w:p>
        </w:tc>
        <w:tc>
          <w:tcPr>
            <w:tcW w:w="4307" w:type="dxa"/>
          </w:tcPr>
          <w:p w:rsidR="00AE5CDA" w:rsidRPr="00DF384D" w:rsidRDefault="00AE5CDA" w:rsidP="0026491F">
            <w:pPr>
              <w:spacing w:line="264" w:lineRule="auto"/>
              <w:jc w:val="both"/>
              <w:rPr>
                <w:rFonts w:ascii="Times New Roman" w:hAnsi="Times New Roman"/>
                <w:sz w:val="28"/>
                <w:szCs w:val="28"/>
              </w:rPr>
            </w:pPr>
            <w:r w:rsidRPr="00DF384D">
              <w:rPr>
                <w:rFonts w:ascii="Times New Roman" w:hAnsi="Times New Roman"/>
                <w:sz w:val="28"/>
                <w:szCs w:val="28"/>
              </w:rPr>
              <w:t>Số lượng doanh nghiệp kinh doanh dịch</w:t>
            </w:r>
            <w:r w:rsidR="00742964">
              <w:rPr>
                <w:rFonts w:ascii="Times New Roman" w:hAnsi="Times New Roman"/>
                <w:sz w:val="28"/>
                <w:szCs w:val="28"/>
              </w:rPr>
              <w:t xml:space="preserve"> vụ môi giới, tư vấn mua bán nợ</w:t>
            </w:r>
          </w:p>
        </w:tc>
        <w:tc>
          <w:tcPr>
            <w:tcW w:w="2277" w:type="dxa"/>
          </w:tcPr>
          <w:p w:rsidR="00AE5CDA" w:rsidRPr="00DF384D" w:rsidRDefault="00AE5CDA" w:rsidP="00AE5CDA">
            <w:pPr>
              <w:spacing w:line="264" w:lineRule="auto"/>
              <w:rPr>
                <w:rFonts w:ascii="Times New Roman" w:hAnsi="Times New Roman"/>
                <w:sz w:val="28"/>
                <w:szCs w:val="28"/>
              </w:rPr>
            </w:pPr>
          </w:p>
        </w:tc>
        <w:tc>
          <w:tcPr>
            <w:tcW w:w="1957" w:type="dxa"/>
          </w:tcPr>
          <w:p w:rsidR="00AE5CDA" w:rsidRPr="00DF384D" w:rsidRDefault="00AE5CDA" w:rsidP="00AE5CDA">
            <w:pPr>
              <w:spacing w:line="264" w:lineRule="auto"/>
              <w:rPr>
                <w:rFonts w:ascii="Times New Roman" w:hAnsi="Times New Roman"/>
                <w:sz w:val="28"/>
                <w:szCs w:val="28"/>
              </w:rPr>
            </w:pPr>
          </w:p>
        </w:tc>
      </w:tr>
      <w:tr w:rsidR="00AE5CDA" w:rsidRPr="00DF384D" w:rsidTr="00954340">
        <w:tc>
          <w:tcPr>
            <w:tcW w:w="747" w:type="dxa"/>
          </w:tcPr>
          <w:p w:rsidR="00AE5CDA" w:rsidRPr="00DF384D" w:rsidRDefault="00AE5CDA" w:rsidP="0026491F">
            <w:pPr>
              <w:spacing w:line="264" w:lineRule="auto"/>
              <w:jc w:val="center"/>
              <w:rPr>
                <w:rFonts w:ascii="Times New Roman" w:hAnsi="Times New Roman"/>
                <w:sz w:val="28"/>
                <w:szCs w:val="28"/>
              </w:rPr>
            </w:pPr>
            <w:r w:rsidRPr="00DF384D">
              <w:rPr>
                <w:rFonts w:ascii="Times New Roman" w:hAnsi="Times New Roman"/>
                <w:sz w:val="28"/>
                <w:szCs w:val="28"/>
              </w:rPr>
              <w:t>2</w:t>
            </w:r>
          </w:p>
        </w:tc>
        <w:tc>
          <w:tcPr>
            <w:tcW w:w="4307" w:type="dxa"/>
          </w:tcPr>
          <w:p w:rsidR="00AE5CDA" w:rsidRPr="00DF384D" w:rsidRDefault="00AE5CDA" w:rsidP="0026491F">
            <w:pPr>
              <w:spacing w:line="264" w:lineRule="auto"/>
              <w:jc w:val="both"/>
              <w:rPr>
                <w:rFonts w:ascii="Times New Roman" w:hAnsi="Times New Roman"/>
                <w:sz w:val="28"/>
                <w:szCs w:val="28"/>
              </w:rPr>
            </w:pPr>
            <w:r w:rsidRPr="00DF384D">
              <w:rPr>
                <w:rFonts w:ascii="Times New Roman" w:hAnsi="Times New Roman"/>
                <w:sz w:val="28"/>
                <w:szCs w:val="28"/>
              </w:rPr>
              <w:t xml:space="preserve">Số lượng doanh nghiệp kinh doanh dịch vụ mua bán nợ </w:t>
            </w:r>
            <w:r w:rsidR="00742964">
              <w:rPr>
                <w:rFonts w:ascii="Times New Roman" w:hAnsi="Times New Roman"/>
                <w:sz w:val="28"/>
                <w:szCs w:val="28"/>
              </w:rPr>
              <w:t>ch</w:t>
            </w:r>
            <w:r w:rsidR="00742964" w:rsidRPr="00742964">
              <w:rPr>
                <w:rFonts w:ascii="Times New Roman" w:hAnsi="Times New Roman"/>
                <w:sz w:val="28"/>
                <w:szCs w:val="28"/>
              </w:rPr>
              <w:t>ấm</w:t>
            </w:r>
            <w:r w:rsidR="00742964">
              <w:rPr>
                <w:rFonts w:ascii="Times New Roman" w:hAnsi="Times New Roman"/>
                <w:sz w:val="28"/>
                <w:szCs w:val="28"/>
              </w:rPr>
              <w:t xml:space="preserve"> d</w:t>
            </w:r>
            <w:r w:rsidR="00742964" w:rsidRPr="00742964">
              <w:rPr>
                <w:rFonts w:ascii="Times New Roman" w:hAnsi="Times New Roman"/>
                <w:sz w:val="28"/>
                <w:szCs w:val="28"/>
              </w:rPr>
              <w:t>ứt</w:t>
            </w:r>
            <w:r w:rsidR="00742964">
              <w:rPr>
                <w:rFonts w:ascii="Times New Roman" w:hAnsi="Times New Roman"/>
                <w:sz w:val="28"/>
                <w:szCs w:val="28"/>
              </w:rPr>
              <w:t>/d</w:t>
            </w:r>
            <w:r w:rsidR="00742964" w:rsidRPr="00742964">
              <w:rPr>
                <w:rFonts w:ascii="Times New Roman" w:hAnsi="Times New Roman"/>
                <w:sz w:val="28"/>
                <w:szCs w:val="28"/>
              </w:rPr>
              <w:t>ừng</w:t>
            </w:r>
            <w:r w:rsidR="00742964">
              <w:rPr>
                <w:rFonts w:ascii="Times New Roman" w:hAnsi="Times New Roman"/>
                <w:sz w:val="28"/>
                <w:szCs w:val="28"/>
              </w:rPr>
              <w:t xml:space="preserve"> ho</w:t>
            </w:r>
            <w:r w:rsidR="00742964" w:rsidRPr="00742964">
              <w:rPr>
                <w:rFonts w:ascii="Times New Roman" w:hAnsi="Times New Roman"/>
                <w:sz w:val="28"/>
                <w:szCs w:val="28"/>
              </w:rPr>
              <w:t>ạt</w:t>
            </w:r>
            <w:r w:rsidR="00742964">
              <w:rPr>
                <w:rFonts w:ascii="Times New Roman" w:hAnsi="Times New Roman"/>
                <w:sz w:val="28"/>
                <w:szCs w:val="28"/>
              </w:rPr>
              <w:t xml:space="preserve"> </w:t>
            </w:r>
            <w:r w:rsidR="00742964" w:rsidRPr="00742964">
              <w:rPr>
                <w:rFonts w:ascii="Times New Roman" w:hAnsi="Times New Roman"/>
                <w:sz w:val="28"/>
                <w:szCs w:val="28"/>
              </w:rPr>
              <w:t>động</w:t>
            </w:r>
            <w:r w:rsidR="00742964">
              <w:rPr>
                <w:rFonts w:ascii="Times New Roman" w:hAnsi="Times New Roman"/>
                <w:sz w:val="28"/>
                <w:szCs w:val="28"/>
              </w:rPr>
              <w:t xml:space="preserve"> tr</w:t>
            </w:r>
            <w:r w:rsidR="00742964" w:rsidRPr="00742964">
              <w:rPr>
                <w:rFonts w:ascii="Times New Roman" w:hAnsi="Times New Roman"/>
                <w:sz w:val="28"/>
                <w:szCs w:val="28"/>
              </w:rPr>
              <w:t>ê</w:t>
            </w:r>
            <w:r w:rsidR="00742964">
              <w:rPr>
                <w:rFonts w:ascii="Times New Roman" w:hAnsi="Times New Roman"/>
                <w:sz w:val="28"/>
                <w:szCs w:val="28"/>
              </w:rPr>
              <w:t xml:space="preserve">n </w:t>
            </w:r>
            <w:r w:rsidR="00742964" w:rsidRPr="00742964">
              <w:rPr>
                <w:rFonts w:ascii="Times New Roman" w:hAnsi="Times New Roman"/>
                <w:sz w:val="28"/>
                <w:szCs w:val="28"/>
              </w:rPr>
              <w:t>địa</w:t>
            </w:r>
            <w:r w:rsidR="00742964">
              <w:rPr>
                <w:rFonts w:ascii="Times New Roman" w:hAnsi="Times New Roman"/>
                <w:sz w:val="28"/>
                <w:szCs w:val="28"/>
              </w:rPr>
              <w:t xml:space="preserve"> b</w:t>
            </w:r>
            <w:r w:rsidR="00742964" w:rsidRPr="00742964">
              <w:rPr>
                <w:rFonts w:ascii="Times New Roman" w:hAnsi="Times New Roman"/>
                <w:sz w:val="28"/>
                <w:szCs w:val="28"/>
              </w:rPr>
              <w:t>àn</w:t>
            </w:r>
            <w:r w:rsidR="00742964">
              <w:rPr>
                <w:rFonts w:ascii="Times New Roman" w:hAnsi="Times New Roman"/>
                <w:sz w:val="28"/>
                <w:szCs w:val="28"/>
              </w:rPr>
              <w:t xml:space="preserve">, trong </w:t>
            </w:r>
            <w:r w:rsidR="00742964" w:rsidRPr="00742964">
              <w:rPr>
                <w:rFonts w:ascii="Times New Roman" w:hAnsi="Times New Roman"/>
                <w:sz w:val="28"/>
                <w:szCs w:val="28"/>
              </w:rPr>
              <w:t>đó</w:t>
            </w:r>
            <w:r w:rsidR="00742964">
              <w:rPr>
                <w:rFonts w:ascii="Times New Roman" w:hAnsi="Times New Roman"/>
                <w:sz w:val="28"/>
                <w:szCs w:val="28"/>
              </w:rPr>
              <w:t>:</w:t>
            </w:r>
          </w:p>
        </w:tc>
        <w:tc>
          <w:tcPr>
            <w:tcW w:w="2277" w:type="dxa"/>
          </w:tcPr>
          <w:p w:rsidR="00AE5CDA" w:rsidRPr="00DF384D" w:rsidRDefault="00AE5CDA" w:rsidP="00AE5CDA">
            <w:pPr>
              <w:spacing w:line="264" w:lineRule="auto"/>
              <w:rPr>
                <w:rFonts w:ascii="Times New Roman" w:hAnsi="Times New Roman"/>
                <w:sz w:val="28"/>
                <w:szCs w:val="28"/>
              </w:rPr>
            </w:pPr>
          </w:p>
        </w:tc>
        <w:tc>
          <w:tcPr>
            <w:tcW w:w="1957" w:type="dxa"/>
          </w:tcPr>
          <w:p w:rsidR="00AE5CDA" w:rsidRPr="00DF384D" w:rsidRDefault="00AE5CDA" w:rsidP="00AE5CDA">
            <w:pPr>
              <w:spacing w:line="264" w:lineRule="auto"/>
              <w:rPr>
                <w:rFonts w:ascii="Times New Roman" w:hAnsi="Times New Roman"/>
                <w:sz w:val="28"/>
                <w:szCs w:val="28"/>
              </w:rPr>
            </w:pPr>
          </w:p>
        </w:tc>
      </w:tr>
      <w:tr w:rsidR="00742964" w:rsidRPr="00DF384D" w:rsidTr="00954340">
        <w:tc>
          <w:tcPr>
            <w:tcW w:w="747" w:type="dxa"/>
          </w:tcPr>
          <w:p w:rsidR="00742964" w:rsidRPr="00DF384D" w:rsidRDefault="00742964" w:rsidP="0026491F">
            <w:pPr>
              <w:spacing w:line="264" w:lineRule="auto"/>
              <w:jc w:val="center"/>
              <w:rPr>
                <w:rFonts w:ascii="Times New Roman" w:hAnsi="Times New Roman"/>
                <w:sz w:val="28"/>
                <w:szCs w:val="28"/>
              </w:rPr>
            </w:pPr>
          </w:p>
        </w:tc>
        <w:tc>
          <w:tcPr>
            <w:tcW w:w="4307" w:type="dxa"/>
          </w:tcPr>
          <w:p w:rsidR="00742964" w:rsidRPr="00DF384D" w:rsidRDefault="00742964" w:rsidP="0026491F">
            <w:pPr>
              <w:spacing w:line="264" w:lineRule="auto"/>
              <w:jc w:val="both"/>
              <w:rPr>
                <w:rFonts w:ascii="Times New Roman" w:hAnsi="Times New Roman"/>
                <w:sz w:val="28"/>
                <w:szCs w:val="28"/>
              </w:rPr>
            </w:pPr>
            <w:r w:rsidRPr="00DF384D">
              <w:rPr>
                <w:rFonts w:ascii="Times New Roman" w:hAnsi="Times New Roman"/>
                <w:sz w:val="28"/>
                <w:szCs w:val="28"/>
              </w:rPr>
              <w:t>Số lượng công ty kinh</w:t>
            </w:r>
            <w:r>
              <w:rPr>
                <w:rFonts w:ascii="Times New Roman" w:hAnsi="Times New Roman"/>
                <w:sz w:val="28"/>
                <w:szCs w:val="28"/>
              </w:rPr>
              <w:t xml:space="preserve"> doanh dịch vụ sàn giao dịch nợ</w:t>
            </w:r>
          </w:p>
        </w:tc>
        <w:tc>
          <w:tcPr>
            <w:tcW w:w="2277" w:type="dxa"/>
          </w:tcPr>
          <w:p w:rsidR="00742964" w:rsidRPr="00DF384D" w:rsidRDefault="00742964" w:rsidP="00AE5CDA">
            <w:pPr>
              <w:spacing w:line="264" w:lineRule="auto"/>
              <w:rPr>
                <w:rFonts w:ascii="Times New Roman" w:hAnsi="Times New Roman"/>
                <w:sz w:val="28"/>
                <w:szCs w:val="28"/>
              </w:rPr>
            </w:pPr>
          </w:p>
        </w:tc>
        <w:tc>
          <w:tcPr>
            <w:tcW w:w="1957" w:type="dxa"/>
          </w:tcPr>
          <w:p w:rsidR="00742964" w:rsidRPr="00DF384D" w:rsidRDefault="00742964" w:rsidP="00AE5CDA">
            <w:pPr>
              <w:spacing w:line="264" w:lineRule="auto"/>
              <w:rPr>
                <w:rFonts w:ascii="Times New Roman" w:hAnsi="Times New Roman"/>
                <w:sz w:val="28"/>
                <w:szCs w:val="28"/>
              </w:rPr>
            </w:pPr>
          </w:p>
        </w:tc>
      </w:tr>
      <w:tr w:rsidR="00742964" w:rsidRPr="00DF384D" w:rsidTr="00954340">
        <w:tc>
          <w:tcPr>
            <w:tcW w:w="747" w:type="dxa"/>
          </w:tcPr>
          <w:p w:rsidR="00742964" w:rsidRPr="00DF384D" w:rsidRDefault="00742964" w:rsidP="0026491F">
            <w:pPr>
              <w:spacing w:line="264" w:lineRule="auto"/>
              <w:jc w:val="center"/>
              <w:rPr>
                <w:rFonts w:ascii="Times New Roman" w:hAnsi="Times New Roman"/>
                <w:sz w:val="28"/>
                <w:szCs w:val="28"/>
              </w:rPr>
            </w:pPr>
          </w:p>
        </w:tc>
        <w:tc>
          <w:tcPr>
            <w:tcW w:w="4307" w:type="dxa"/>
          </w:tcPr>
          <w:p w:rsidR="00742964" w:rsidRPr="00DF384D" w:rsidRDefault="00742964" w:rsidP="0026491F">
            <w:pPr>
              <w:spacing w:line="264" w:lineRule="auto"/>
              <w:jc w:val="both"/>
              <w:rPr>
                <w:rFonts w:ascii="Times New Roman" w:hAnsi="Times New Roman"/>
                <w:sz w:val="28"/>
                <w:szCs w:val="28"/>
              </w:rPr>
            </w:pPr>
            <w:r w:rsidRPr="00DF384D">
              <w:rPr>
                <w:rFonts w:ascii="Times New Roman" w:hAnsi="Times New Roman"/>
                <w:sz w:val="28"/>
                <w:szCs w:val="28"/>
              </w:rPr>
              <w:t>Số lượng doanh nghiệp kinh doanh hoạt động mua bán nợ</w:t>
            </w:r>
          </w:p>
        </w:tc>
        <w:tc>
          <w:tcPr>
            <w:tcW w:w="2277" w:type="dxa"/>
          </w:tcPr>
          <w:p w:rsidR="00742964" w:rsidRPr="00DF384D" w:rsidRDefault="00742964" w:rsidP="00AE5CDA">
            <w:pPr>
              <w:spacing w:line="264" w:lineRule="auto"/>
              <w:rPr>
                <w:rFonts w:ascii="Times New Roman" w:hAnsi="Times New Roman"/>
                <w:sz w:val="28"/>
                <w:szCs w:val="28"/>
              </w:rPr>
            </w:pPr>
          </w:p>
        </w:tc>
        <w:tc>
          <w:tcPr>
            <w:tcW w:w="1957" w:type="dxa"/>
          </w:tcPr>
          <w:p w:rsidR="00742964" w:rsidRPr="00DF384D" w:rsidRDefault="00742964" w:rsidP="00AE5CDA">
            <w:pPr>
              <w:spacing w:line="264" w:lineRule="auto"/>
              <w:rPr>
                <w:rFonts w:ascii="Times New Roman" w:hAnsi="Times New Roman"/>
                <w:sz w:val="28"/>
                <w:szCs w:val="28"/>
              </w:rPr>
            </w:pPr>
          </w:p>
        </w:tc>
      </w:tr>
      <w:tr w:rsidR="00742964" w:rsidRPr="00DF384D" w:rsidTr="00954340">
        <w:tc>
          <w:tcPr>
            <w:tcW w:w="747" w:type="dxa"/>
          </w:tcPr>
          <w:p w:rsidR="00742964" w:rsidRPr="00DF384D" w:rsidRDefault="00742964" w:rsidP="0026491F">
            <w:pPr>
              <w:spacing w:line="264" w:lineRule="auto"/>
              <w:jc w:val="center"/>
              <w:rPr>
                <w:rFonts w:ascii="Times New Roman" w:hAnsi="Times New Roman"/>
                <w:sz w:val="28"/>
                <w:szCs w:val="28"/>
              </w:rPr>
            </w:pPr>
          </w:p>
        </w:tc>
        <w:tc>
          <w:tcPr>
            <w:tcW w:w="4307" w:type="dxa"/>
          </w:tcPr>
          <w:p w:rsidR="00742964" w:rsidRPr="00DF384D" w:rsidRDefault="00742964" w:rsidP="0026491F">
            <w:pPr>
              <w:spacing w:line="264" w:lineRule="auto"/>
              <w:jc w:val="both"/>
              <w:rPr>
                <w:rFonts w:ascii="Times New Roman" w:hAnsi="Times New Roman"/>
                <w:sz w:val="28"/>
                <w:szCs w:val="28"/>
              </w:rPr>
            </w:pPr>
            <w:r w:rsidRPr="00DF384D">
              <w:rPr>
                <w:rFonts w:ascii="Times New Roman" w:hAnsi="Times New Roman"/>
                <w:sz w:val="28"/>
                <w:szCs w:val="28"/>
              </w:rPr>
              <w:t>Số lượng doanh nghiệp kinh doanh dịch</w:t>
            </w:r>
            <w:r>
              <w:rPr>
                <w:rFonts w:ascii="Times New Roman" w:hAnsi="Times New Roman"/>
                <w:sz w:val="28"/>
                <w:szCs w:val="28"/>
              </w:rPr>
              <w:t xml:space="preserve"> vụ môi giới, tư vấn mua bán nợ</w:t>
            </w:r>
          </w:p>
        </w:tc>
        <w:tc>
          <w:tcPr>
            <w:tcW w:w="2277" w:type="dxa"/>
          </w:tcPr>
          <w:p w:rsidR="00742964" w:rsidRPr="00DF384D" w:rsidRDefault="00742964" w:rsidP="00AE5CDA">
            <w:pPr>
              <w:spacing w:line="264" w:lineRule="auto"/>
              <w:rPr>
                <w:rFonts w:ascii="Times New Roman" w:hAnsi="Times New Roman"/>
                <w:sz w:val="28"/>
                <w:szCs w:val="28"/>
              </w:rPr>
            </w:pPr>
          </w:p>
        </w:tc>
        <w:tc>
          <w:tcPr>
            <w:tcW w:w="1957" w:type="dxa"/>
          </w:tcPr>
          <w:p w:rsidR="00742964" w:rsidRPr="00DF384D" w:rsidRDefault="00742964" w:rsidP="00AE5CDA">
            <w:pPr>
              <w:spacing w:line="264" w:lineRule="auto"/>
              <w:rPr>
                <w:rFonts w:ascii="Times New Roman" w:hAnsi="Times New Roman"/>
                <w:sz w:val="28"/>
                <w:szCs w:val="28"/>
              </w:rPr>
            </w:pPr>
          </w:p>
        </w:tc>
      </w:tr>
      <w:tr w:rsidR="00742964" w:rsidRPr="00DF384D" w:rsidTr="00954340">
        <w:tc>
          <w:tcPr>
            <w:tcW w:w="747" w:type="dxa"/>
          </w:tcPr>
          <w:p w:rsidR="00742964" w:rsidRPr="00DF384D" w:rsidRDefault="00742964" w:rsidP="0026491F">
            <w:pPr>
              <w:spacing w:line="264" w:lineRule="auto"/>
              <w:jc w:val="center"/>
              <w:rPr>
                <w:rFonts w:ascii="Times New Roman" w:hAnsi="Times New Roman"/>
                <w:sz w:val="28"/>
                <w:szCs w:val="28"/>
              </w:rPr>
            </w:pPr>
            <w:r>
              <w:rPr>
                <w:rFonts w:ascii="Times New Roman" w:hAnsi="Times New Roman"/>
                <w:sz w:val="28"/>
                <w:szCs w:val="28"/>
              </w:rPr>
              <w:t>3</w:t>
            </w:r>
          </w:p>
        </w:tc>
        <w:tc>
          <w:tcPr>
            <w:tcW w:w="4307" w:type="dxa"/>
          </w:tcPr>
          <w:p w:rsidR="00742964" w:rsidRPr="00DF384D" w:rsidRDefault="00742964" w:rsidP="0026491F">
            <w:pPr>
              <w:spacing w:line="264" w:lineRule="auto"/>
              <w:jc w:val="both"/>
              <w:rPr>
                <w:rFonts w:ascii="Times New Roman" w:hAnsi="Times New Roman"/>
                <w:sz w:val="28"/>
                <w:szCs w:val="28"/>
              </w:rPr>
            </w:pPr>
            <w:r>
              <w:rPr>
                <w:rFonts w:ascii="Times New Roman" w:hAnsi="Times New Roman"/>
                <w:sz w:val="28"/>
                <w:szCs w:val="28"/>
              </w:rPr>
              <w:t>S</w:t>
            </w:r>
            <w:r w:rsidRPr="00742964">
              <w:rPr>
                <w:rFonts w:ascii="Times New Roman" w:hAnsi="Times New Roman"/>
                <w:sz w:val="28"/>
                <w:szCs w:val="28"/>
              </w:rPr>
              <w:t>ố</w:t>
            </w:r>
            <w:r>
              <w:rPr>
                <w:rFonts w:ascii="Times New Roman" w:hAnsi="Times New Roman"/>
                <w:sz w:val="28"/>
                <w:szCs w:val="28"/>
              </w:rPr>
              <w:t xml:space="preserve"> l</w:t>
            </w:r>
            <w:r w:rsidRPr="00742964">
              <w:rPr>
                <w:rFonts w:ascii="Times New Roman" w:hAnsi="Times New Roman"/>
                <w:sz w:val="28"/>
                <w:szCs w:val="28"/>
              </w:rPr>
              <w:t>ượng</w:t>
            </w:r>
            <w:r>
              <w:rPr>
                <w:rFonts w:ascii="Times New Roman" w:hAnsi="Times New Roman"/>
                <w:sz w:val="28"/>
                <w:szCs w:val="28"/>
              </w:rPr>
              <w:t xml:space="preserve"> doanh nghi</w:t>
            </w:r>
            <w:r w:rsidRPr="00742964">
              <w:rPr>
                <w:rFonts w:ascii="Times New Roman" w:hAnsi="Times New Roman"/>
                <w:sz w:val="28"/>
                <w:szCs w:val="28"/>
              </w:rPr>
              <w:t>ệp</w:t>
            </w:r>
            <w:r>
              <w:rPr>
                <w:rFonts w:ascii="Times New Roman" w:hAnsi="Times New Roman"/>
                <w:sz w:val="28"/>
                <w:szCs w:val="28"/>
              </w:rPr>
              <w:t xml:space="preserve"> kinh doanh d</w:t>
            </w:r>
            <w:r w:rsidRPr="00742964">
              <w:rPr>
                <w:rFonts w:ascii="Times New Roman" w:hAnsi="Times New Roman"/>
                <w:sz w:val="28"/>
                <w:szCs w:val="28"/>
              </w:rPr>
              <w:t>ịch</w:t>
            </w:r>
            <w:r>
              <w:rPr>
                <w:rFonts w:ascii="Times New Roman" w:hAnsi="Times New Roman"/>
                <w:sz w:val="28"/>
                <w:szCs w:val="28"/>
              </w:rPr>
              <w:t xml:space="preserve"> v</w:t>
            </w:r>
            <w:r w:rsidRPr="00742964">
              <w:rPr>
                <w:rFonts w:ascii="Times New Roman" w:hAnsi="Times New Roman"/>
                <w:sz w:val="28"/>
                <w:szCs w:val="28"/>
              </w:rPr>
              <w:t>ụ</w:t>
            </w:r>
            <w:r>
              <w:rPr>
                <w:rFonts w:ascii="Times New Roman" w:hAnsi="Times New Roman"/>
                <w:sz w:val="28"/>
                <w:szCs w:val="28"/>
              </w:rPr>
              <w:t xml:space="preserve"> mua b</w:t>
            </w:r>
            <w:r w:rsidRPr="00742964">
              <w:rPr>
                <w:rFonts w:ascii="Times New Roman" w:hAnsi="Times New Roman"/>
                <w:sz w:val="28"/>
                <w:szCs w:val="28"/>
              </w:rPr>
              <w:t>án</w:t>
            </w:r>
            <w:r>
              <w:rPr>
                <w:rFonts w:ascii="Times New Roman" w:hAnsi="Times New Roman"/>
                <w:sz w:val="28"/>
                <w:szCs w:val="28"/>
              </w:rPr>
              <w:t xml:space="preserve"> n</w:t>
            </w:r>
            <w:r w:rsidRPr="00742964">
              <w:rPr>
                <w:rFonts w:ascii="Times New Roman" w:hAnsi="Times New Roman"/>
                <w:sz w:val="28"/>
                <w:szCs w:val="28"/>
              </w:rPr>
              <w:t>ợ</w:t>
            </w:r>
            <w:r>
              <w:rPr>
                <w:rFonts w:ascii="Times New Roman" w:hAnsi="Times New Roman"/>
                <w:sz w:val="28"/>
                <w:szCs w:val="28"/>
              </w:rPr>
              <w:t xml:space="preserve"> vi ph</w:t>
            </w:r>
            <w:r w:rsidRPr="00742964">
              <w:rPr>
                <w:rFonts w:ascii="Times New Roman" w:hAnsi="Times New Roman"/>
                <w:sz w:val="28"/>
                <w:szCs w:val="28"/>
              </w:rPr>
              <w:t>ạm</w:t>
            </w:r>
            <w:r>
              <w:rPr>
                <w:rFonts w:ascii="Times New Roman" w:hAnsi="Times New Roman"/>
                <w:sz w:val="28"/>
                <w:szCs w:val="28"/>
              </w:rPr>
              <w:t xml:space="preserve"> quy </w:t>
            </w:r>
            <w:r w:rsidRPr="00742964">
              <w:rPr>
                <w:rFonts w:ascii="Times New Roman" w:hAnsi="Times New Roman"/>
                <w:sz w:val="28"/>
                <w:szCs w:val="28"/>
              </w:rPr>
              <w:t>đ</w:t>
            </w:r>
            <w:r>
              <w:rPr>
                <w:rFonts w:ascii="Times New Roman" w:hAnsi="Times New Roman"/>
                <w:sz w:val="28"/>
                <w:szCs w:val="28"/>
              </w:rPr>
              <w:t>inh v</w:t>
            </w:r>
            <w:r w:rsidRPr="00742964">
              <w:rPr>
                <w:rFonts w:ascii="Times New Roman" w:hAnsi="Times New Roman"/>
                <w:sz w:val="28"/>
                <w:szCs w:val="28"/>
              </w:rPr>
              <w:t>ề</w:t>
            </w:r>
            <w:r>
              <w:rPr>
                <w:rFonts w:ascii="Times New Roman" w:hAnsi="Times New Roman"/>
                <w:sz w:val="28"/>
                <w:szCs w:val="28"/>
              </w:rPr>
              <w:t xml:space="preserve"> </w:t>
            </w:r>
            <w:r w:rsidRPr="00742964">
              <w:rPr>
                <w:rFonts w:ascii="Times New Roman" w:hAnsi="Times New Roman"/>
                <w:sz w:val="28"/>
                <w:szCs w:val="28"/>
              </w:rPr>
              <w:t>đ</w:t>
            </w:r>
            <w:r>
              <w:rPr>
                <w:rFonts w:ascii="Times New Roman" w:hAnsi="Times New Roman"/>
                <w:sz w:val="28"/>
                <w:szCs w:val="28"/>
              </w:rPr>
              <w:t>i</w:t>
            </w:r>
            <w:r w:rsidRPr="00742964">
              <w:rPr>
                <w:rFonts w:ascii="Times New Roman" w:hAnsi="Times New Roman"/>
                <w:sz w:val="28"/>
                <w:szCs w:val="28"/>
              </w:rPr>
              <w:t>ều</w:t>
            </w:r>
            <w:r>
              <w:rPr>
                <w:rFonts w:ascii="Times New Roman" w:hAnsi="Times New Roman"/>
                <w:sz w:val="28"/>
                <w:szCs w:val="28"/>
              </w:rPr>
              <w:t xml:space="preserve"> ki</w:t>
            </w:r>
            <w:r w:rsidRPr="00742964">
              <w:rPr>
                <w:rFonts w:ascii="Times New Roman" w:hAnsi="Times New Roman"/>
                <w:sz w:val="28"/>
                <w:szCs w:val="28"/>
              </w:rPr>
              <w:t>ện</w:t>
            </w:r>
            <w:r>
              <w:rPr>
                <w:rFonts w:ascii="Times New Roman" w:hAnsi="Times New Roman"/>
                <w:sz w:val="28"/>
                <w:szCs w:val="28"/>
              </w:rPr>
              <w:t xml:space="preserve"> kinh doanh d</w:t>
            </w:r>
            <w:r w:rsidRPr="00742964">
              <w:rPr>
                <w:rFonts w:ascii="Times New Roman" w:hAnsi="Times New Roman"/>
                <w:sz w:val="28"/>
                <w:szCs w:val="28"/>
              </w:rPr>
              <w:t>ịch</w:t>
            </w:r>
            <w:r>
              <w:rPr>
                <w:rFonts w:ascii="Times New Roman" w:hAnsi="Times New Roman"/>
                <w:sz w:val="28"/>
                <w:szCs w:val="28"/>
              </w:rPr>
              <w:t xml:space="preserve"> v</w:t>
            </w:r>
            <w:r w:rsidRPr="00742964">
              <w:rPr>
                <w:rFonts w:ascii="Times New Roman" w:hAnsi="Times New Roman"/>
                <w:sz w:val="28"/>
                <w:szCs w:val="28"/>
              </w:rPr>
              <w:t>ụ</w:t>
            </w:r>
            <w:r>
              <w:rPr>
                <w:rFonts w:ascii="Times New Roman" w:hAnsi="Times New Roman"/>
                <w:sz w:val="28"/>
                <w:szCs w:val="28"/>
              </w:rPr>
              <w:t xml:space="preserve"> mua b</w:t>
            </w:r>
            <w:r w:rsidRPr="00742964">
              <w:rPr>
                <w:rFonts w:ascii="Times New Roman" w:hAnsi="Times New Roman"/>
                <w:sz w:val="28"/>
                <w:szCs w:val="28"/>
              </w:rPr>
              <w:t>án</w:t>
            </w:r>
            <w:r>
              <w:rPr>
                <w:rFonts w:ascii="Times New Roman" w:hAnsi="Times New Roman"/>
                <w:sz w:val="28"/>
                <w:szCs w:val="28"/>
              </w:rPr>
              <w:t xml:space="preserve"> n</w:t>
            </w:r>
            <w:r w:rsidRPr="00742964">
              <w:rPr>
                <w:rFonts w:ascii="Times New Roman" w:hAnsi="Times New Roman"/>
                <w:sz w:val="28"/>
                <w:szCs w:val="28"/>
              </w:rPr>
              <w:t>ợ</w:t>
            </w:r>
          </w:p>
        </w:tc>
        <w:tc>
          <w:tcPr>
            <w:tcW w:w="2277" w:type="dxa"/>
          </w:tcPr>
          <w:p w:rsidR="00742964" w:rsidRPr="00DF384D" w:rsidRDefault="00742964" w:rsidP="00AE5CDA">
            <w:pPr>
              <w:spacing w:line="264" w:lineRule="auto"/>
              <w:rPr>
                <w:rFonts w:ascii="Times New Roman" w:hAnsi="Times New Roman"/>
                <w:sz w:val="28"/>
                <w:szCs w:val="28"/>
              </w:rPr>
            </w:pPr>
          </w:p>
        </w:tc>
        <w:tc>
          <w:tcPr>
            <w:tcW w:w="1957" w:type="dxa"/>
          </w:tcPr>
          <w:p w:rsidR="00742964" w:rsidRPr="00DF384D" w:rsidRDefault="00742964" w:rsidP="00AE5CDA">
            <w:pPr>
              <w:spacing w:line="264" w:lineRule="auto"/>
              <w:rPr>
                <w:rFonts w:ascii="Times New Roman" w:hAnsi="Times New Roman"/>
                <w:sz w:val="28"/>
                <w:szCs w:val="28"/>
              </w:rPr>
            </w:pPr>
          </w:p>
        </w:tc>
      </w:tr>
      <w:tr w:rsidR="00742964" w:rsidRPr="00DF384D" w:rsidTr="00954340">
        <w:tc>
          <w:tcPr>
            <w:tcW w:w="747" w:type="dxa"/>
          </w:tcPr>
          <w:p w:rsidR="00742964" w:rsidRPr="00DF384D" w:rsidRDefault="0026491F" w:rsidP="0026491F">
            <w:pPr>
              <w:spacing w:line="264" w:lineRule="auto"/>
              <w:jc w:val="center"/>
              <w:rPr>
                <w:rFonts w:ascii="Times New Roman" w:hAnsi="Times New Roman"/>
                <w:sz w:val="28"/>
                <w:szCs w:val="28"/>
              </w:rPr>
            </w:pPr>
            <w:r>
              <w:rPr>
                <w:rFonts w:ascii="Times New Roman" w:hAnsi="Times New Roman"/>
                <w:sz w:val="28"/>
                <w:szCs w:val="28"/>
              </w:rPr>
              <w:t>4</w:t>
            </w:r>
          </w:p>
        </w:tc>
        <w:tc>
          <w:tcPr>
            <w:tcW w:w="4307" w:type="dxa"/>
          </w:tcPr>
          <w:p w:rsidR="00742964" w:rsidRPr="00DF384D" w:rsidRDefault="00742964" w:rsidP="0026491F">
            <w:pPr>
              <w:spacing w:line="264" w:lineRule="auto"/>
              <w:jc w:val="both"/>
              <w:rPr>
                <w:rFonts w:ascii="Times New Roman" w:hAnsi="Times New Roman"/>
                <w:sz w:val="28"/>
                <w:szCs w:val="28"/>
              </w:rPr>
            </w:pPr>
            <w:r w:rsidRPr="00DF384D">
              <w:rPr>
                <w:rFonts w:ascii="Times New Roman" w:hAnsi="Times New Roman"/>
                <w:sz w:val="28"/>
                <w:szCs w:val="28"/>
              </w:rPr>
              <w:t>Tổng số vốn đăng ký về kinh doanh dịch vụ mua bán nợ (tỷ đồng)</w:t>
            </w:r>
          </w:p>
        </w:tc>
        <w:tc>
          <w:tcPr>
            <w:tcW w:w="2277" w:type="dxa"/>
          </w:tcPr>
          <w:p w:rsidR="00742964" w:rsidRPr="00DF384D" w:rsidRDefault="00742964" w:rsidP="00AE5CDA">
            <w:pPr>
              <w:spacing w:line="264" w:lineRule="auto"/>
              <w:rPr>
                <w:rFonts w:ascii="Times New Roman" w:hAnsi="Times New Roman"/>
                <w:sz w:val="28"/>
                <w:szCs w:val="28"/>
              </w:rPr>
            </w:pPr>
          </w:p>
        </w:tc>
        <w:tc>
          <w:tcPr>
            <w:tcW w:w="1957" w:type="dxa"/>
          </w:tcPr>
          <w:p w:rsidR="00742964" w:rsidRPr="00DF384D" w:rsidRDefault="00742964" w:rsidP="00AE5CDA">
            <w:pPr>
              <w:spacing w:line="264" w:lineRule="auto"/>
              <w:rPr>
                <w:rFonts w:ascii="Times New Roman" w:hAnsi="Times New Roman"/>
                <w:sz w:val="28"/>
                <w:szCs w:val="28"/>
              </w:rPr>
            </w:pPr>
          </w:p>
        </w:tc>
      </w:tr>
    </w:tbl>
    <w:p w:rsidR="002530B7" w:rsidRDefault="002530B7" w:rsidP="002530B7">
      <w:pPr>
        <w:pStyle w:val="ListParagraph"/>
        <w:spacing w:line="264" w:lineRule="auto"/>
        <w:rPr>
          <w:rFonts w:ascii="Times New Roman" w:hAnsi="Times New Roman"/>
          <w:sz w:val="28"/>
          <w:szCs w:val="28"/>
        </w:rPr>
      </w:pPr>
    </w:p>
    <w:p w:rsidR="00AE5CDA" w:rsidRDefault="002530B7" w:rsidP="002530B7">
      <w:pPr>
        <w:pStyle w:val="ListParagraph"/>
        <w:numPr>
          <w:ilvl w:val="0"/>
          <w:numId w:val="4"/>
        </w:numPr>
        <w:spacing w:line="264" w:lineRule="auto"/>
        <w:rPr>
          <w:rFonts w:ascii="Times New Roman" w:hAnsi="Times New Roman"/>
          <w:sz w:val="28"/>
          <w:szCs w:val="28"/>
        </w:rPr>
      </w:pPr>
      <w:r>
        <w:rPr>
          <w:rFonts w:ascii="Times New Roman" w:hAnsi="Times New Roman"/>
          <w:sz w:val="28"/>
          <w:szCs w:val="28"/>
        </w:rPr>
        <w:t>V</w:t>
      </w:r>
      <w:r w:rsidRPr="002530B7">
        <w:rPr>
          <w:rFonts w:ascii="Times New Roman" w:hAnsi="Times New Roman"/>
          <w:sz w:val="28"/>
          <w:szCs w:val="28"/>
        </w:rPr>
        <w:t>ề</w:t>
      </w:r>
      <w:r>
        <w:rPr>
          <w:rFonts w:ascii="Times New Roman" w:hAnsi="Times New Roman"/>
          <w:sz w:val="28"/>
          <w:szCs w:val="28"/>
        </w:rPr>
        <w:t xml:space="preserve"> t</w:t>
      </w:r>
      <w:r w:rsidRPr="002530B7">
        <w:rPr>
          <w:rFonts w:ascii="Times New Roman" w:hAnsi="Times New Roman"/>
          <w:sz w:val="28"/>
          <w:szCs w:val="28"/>
        </w:rPr>
        <w:t>ình</w:t>
      </w:r>
      <w:r>
        <w:rPr>
          <w:rFonts w:ascii="Times New Roman" w:hAnsi="Times New Roman"/>
          <w:sz w:val="28"/>
          <w:szCs w:val="28"/>
        </w:rPr>
        <w:t xml:space="preserve"> h</w:t>
      </w:r>
      <w:r w:rsidRPr="002530B7">
        <w:rPr>
          <w:rFonts w:ascii="Times New Roman" w:hAnsi="Times New Roman"/>
          <w:sz w:val="28"/>
          <w:szCs w:val="28"/>
        </w:rPr>
        <w:t>ình</w:t>
      </w:r>
      <w:r>
        <w:rPr>
          <w:rFonts w:ascii="Times New Roman" w:hAnsi="Times New Roman"/>
          <w:sz w:val="28"/>
          <w:szCs w:val="28"/>
        </w:rPr>
        <w:t xml:space="preserve"> kinh doanh c</w:t>
      </w:r>
      <w:r w:rsidRPr="002530B7">
        <w:rPr>
          <w:rFonts w:ascii="Times New Roman" w:hAnsi="Times New Roman"/>
          <w:sz w:val="28"/>
          <w:szCs w:val="28"/>
        </w:rPr>
        <w:t>ủa</w:t>
      </w:r>
      <w:r>
        <w:rPr>
          <w:rFonts w:ascii="Times New Roman" w:hAnsi="Times New Roman"/>
          <w:sz w:val="28"/>
          <w:szCs w:val="28"/>
        </w:rPr>
        <w:t xml:space="preserve"> c</w:t>
      </w:r>
      <w:r w:rsidRPr="002530B7">
        <w:rPr>
          <w:rFonts w:ascii="Times New Roman" w:hAnsi="Times New Roman"/>
          <w:sz w:val="28"/>
          <w:szCs w:val="28"/>
        </w:rPr>
        <w:t>ác</w:t>
      </w:r>
      <w:r>
        <w:rPr>
          <w:rFonts w:ascii="Times New Roman" w:hAnsi="Times New Roman"/>
          <w:sz w:val="28"/>
          <w:szCs w:val="28"/>
        </w:rPr>
        <w:t xml:space="preserve"> </w:t>
      </w:r>
      <w:r w:rsidRPr="002530B7">
        <w:rPr>
          <w:rFonts w:ascii="Times New Roman" w:hAnsi="Times New Roman"/>
          <w:sz w:val="28"/>
          <w:szCs w:val="28"/>
        </w:rPr>
        <w:t>đơ</w:t>
      </w:r>
      <w:r>
        <w:rPr>
          <w:rFonts w:ascii="Times New Roman" w:hAnsi="Times New Roman"/>
          <w:sz w:val="28"/>
          <w:szCs w:val="28"/>
        </w:rPr>
        <w:t>n v</w:t>
      </w:r>
      <w:r w:rsidRPr="002530B7">
        <w:rPr>
          <w:rFonts w:ascii="Times New Roman" w:hAnsi="Times New Roman"/>
          <w:sz w:val="28"/>
          <w:szCs w:val="28"/>
        </w:rPr>
        <w:t>ị</w:t>
      </w:r>
    </w:p>
    <w:tbl>
      <w:tblPr>
        <w:tblStyle w:val="TableGrid"/>
        <w:tblW w:w="0" w:type="auto"/>
        <w:tblLook w:val="04A0"/>
      </w:tblPr>
      <w:tblGrid>
        <w:gridCol w:w="633"/>
        <w:gridCol w:w="3346"/>
        <w:gridCol w:w="874"/>
        <w:gridCol w:w="925"/>
        <w:gridCol w:w="1134"/>
        <w:gridCol w:w="1077"/>
        <w:gridCol w:w="1299"/>
      </w:tblGrid>
      <w:tr w:rsidR="009074A9" w:rsidRPr="009074A9" w:rsidTr="0026491F">
        <w:tc>
          <w:tcPr>
            <w:tcW w:w="633" w:type="dxa"/>
          </w:tcPr>
          <w:p w:rsidR="009074A9" w:rsidRPr="009074A9" w:rsidRDefault="009074A9" w:rsidP="00BF310C">
            <w:pPr>
              <w:spacing w:line="264" w:lineRule="auto"/>
              <w:rPr>
                <w:rFonts w:ascii="Times New Roman" w:hAnsi="Times New Roman"/>
                <w:b/>
                <w:sz w:val="28"/>
                <w:szCs w:val="28"/>
              </w:rPr>
            </w:pPr>
          </w:p>
        </w:tc>
        <w:tc>
          <w:tcPr>
            <w:tcW w:w="3346" w:type="dxa"/>
          </w:tcPr>
          <w:p w:rsidR="009074A9" w:rsidRPr="009074A9" w:rsidRDefault="009074A9" w:rsidP="0026491F">
            <w:pPr>
              <w:spacing w:line="264" w:lineRule="auto"/>
              <w:jc w:val="center"/>
              <w:rPr>
                <w:rFonts w:ascii="Times New Roman" w:hAnsi="Times New Roman"/>
                <w:b/>
                <w:sz w:val="28"/>
                <w:szCs w:val="28"/>
              </w:rPr>
            </w:pPr>
            <w:r w:rsidRPr="009074A9">
              <w:rPr>
                <w:rFonts w:ascii="Times New Roman" w:hAnsi="Times New Roman"/>
                <w:b/>
                <w:sz w:val="28"/>
                <w:szCs w:val="28"/>
              </w:rPr>
              <w:t>Danh mục</w:t>
            </w:r>
          </w:p>
        </w:tc>
        <w:tc>
          <w:tcPr>
            <w:tcW w:w="1799" w:type="dxa"/>
            <w:gridSpan w:val="2"/>
          </w:tcPr>
          <w:p w:rsidR="009074A9" w:rsidRPr="009074A9" w:rsidRDefault="009074A9" w:rsidP="003D6B28">
            <w:pPr>
              <w:spacing w:line="264" w:lineRule="auto"/>
              <w:jc w:val="center"/>
              <w:rPr>
                <w:rFonts w:ascii="Times New Roman" w:hAnsi="Times New Roman"/>
                <w:b/>
                <w:sz w:val="28"/>
                <w:szCs w:val="28"/>
              </w:rPr>
            </w:pPr>
            <w:r w:rsidRPr="009074A9">
              <w:rPr>
                <w:rFonts w:ascii="Times New Roman" w:hAnsi="Times New Roman"/>
                <w:b/>
                <w:sz w:val="28"/>
                <w:szCs w:val="28"/>
              </w:rPr>
              <w:t xml:space="preserve">Kỳ báo cáo </w:t>
            </w:r>
          </w:p>
        </w:tc>
        <w:tc>
          <w:tcPr>
            <w:tcW w:w="2211" w:type="dxa"/>
            <w:gridSpan w:val="2"/>
          </w:tcPr>
          <w:p w:rsidR="009074A9" w:rsidRPr="009074A9" w:rsidRDefault="009074A9" w:rsidP="003D6B28">
            <w:pPr>
              <w:spacing w:line="264" w:lineRule="auto"/>
              <w:jc w:val="center"/>
              <w:rPr>
                <w:rFonts w:ascii="Times New Roman" w:hAnsi="Times New Roman"/>
                <w:b/>
                <w:sz w:val="28"/>
                <w:szCs w:val="28"/>
              </w:rPr>
            </w:pPr>
            <w:r w:rsidRPr="009074A9">
              <w:rPr>
                <w:rFonts w:ascii="Times New Roman" w:hAnsi="Times New Roman"/>
                <w:b/>
                <w:sz w:val="28"/>
                <w:szCs w:val="28"/>
              </w:rPr>
              <w:t>Lũy kế đế</w:t>
            </w:r>
            <w:r w:rsidR="0013079F">
              <w:rPr>
                <w:rFonts w:ascii="Times New Roman" w:hAnsi="Times New Roman"/>
                <w:b/>
                <w:sz w:val="28"/>
                <w:szCs w:val="28"/>
              </w:rPr>
              <w:t>n</w:t>
            </w:r>
            <w:r w:rsidRPr="009074A9">
              <w:rPr>
                <w:rFonts w:ascii="Times New Roman" w:hAnsi="Times New Roman"/>
                <w:b/>
                <w:sz w:val="28"/>
                <w:szCs w:val="28"/>
              </w:rPr>
              <w:t xml:space="preserve"> cuối kỳ báo cáo</w:t>
            </w:r>
          </w:p>
        </w:tc>
        <w:tc>
          <w:tcPr>
            <w:tcW w:w="1299" w:type="dxa"/>
          </w:tcPr>
          <w:p w:rsidR="009074A9" w:rsidRPr="009074A9" w:rsidRDefault="009074A9" w:rsidP="003D6B28">
            <w:pPr>
              <w:spacing w:line="264" w:lineRule="auto"/>
              <w:jc w:val="center"/>
              <w:rPr>
                <w:rFonts w:ascii="Times New Roman" w:hAnsi="Times New Roman"/>
                <w:b/>
                <w:sz w:val="28"/>
                <w:szCs w:val="28"/>
              </w:rPr>
            </w:pPr>
            <w:r w:rsidRPr="009074A9">
              <w:rPr>
                <w:rFonts w:ascii="Times New Roman" w:hAnsi="Times New Roman"/>
                <w:b/>
                <w:sz w:val="28"/>
                <w:szCs w:val="28"/>
              </w:rPr>
              <w:t>Ghi chú</w:t>
            </w:r>
          </w:p>
        </w:tc>
      </w:tr>
      <w:tr w:rsidR="009074A9" w:rsidRPr="00742964" w:rsidTr="0026491F">
        <w:tc>
          <w:tcPr>
            <w:tcW w:w="633" w:type="dxa"/>
          </w:tcPr>
          <w:p w:rsidR="009074A9" w:rsidRPr="00DF384D" w:rsidRDefault="009074A9" w:rsidP="0026491F">
            <w:pPr>
              <w:spacing w:line="264" w:lineRule="auto"/>
              <w:jc w:val="center"/>
              <w:rPr>
                <w:rFonts w:ascii="Times New Roman" w:hAnsi="Times New Roman"/>
                <w:sz w:val="28"/>
                <w:szCs w:val="28"/>
              </w:rPr>
            </w:pPr>
            <w:r>
              <w:rPr>
                <w:rFonts w:ascii="Times New Roman" w:hAnsi="Times New Roman"/>
                <w:sz w:val="28"/>
                <w:szCs w:val="28"/>
              </w:rPr>
              <w:t>1</w:t>
            </w:r>
          </w:p>
        </w:tc>
        <w:tc>
          <w:tcPr>
            <w:tcW w:w="3346" w:type="dxa"/>
          </w:tcPr>
          <w:p w:rsidR="009074A9" w:rsidRPr="00742964" w:rsidRDefault="009074A9" w:rsidP="0026491F">
            <w:pPr>
              <w:spacing w:line="264" w:lineRule="auto"/>
              <w:jc w:val="both"/>
              <w:rPr>
                <w:rFonts w:ascii="Times New Roman" w:hAnsi="Times New Roman"/>
                <w:sz w:val="28"/>
                <w:szCs w:val="28"/>
              </w:rPr>
            </w:pPr>
            <w:r>
              <w:rPr>
                <w:rFonts w:ascii="Times New Roman" w:hAnsi="Times New Roman"/>
                <w:sz w:val="28"/>
                <w:szCs w:val="28"/>
              </w:rPr>
              <w:t>Doanh nghi</w:t>
            </w:r>
            <w:r w:rsidRPr="002530B7">
              <w:rPr>
                <w:rFonts w:ascii="Times New Roman" w:hAnsi="Times New Roman"/>
                <w:sz w:val="28"/>
                <w:szCs w:val="28"/>
              </w:rPr>
              <w:t>ệp</w:t>
            </w:r>
            <w:r>
              <w:rPr>
                <w:rFonts w:ascii="Times New Roman" w:hAnsi="Times New Roman"/>
                <w:sz w:val="28"/>
                <w:szCs w:val="28"/>
              </w:rPr>
              <w:t xml:space="preserve"> A:</w:t>
            </w:r>
          </w:p>
        </w:tc>
        <w:tc>
          <w:tcPr>
            <w:tcW w:w="874" w:type="dxa"/>
          </w:tcPr>
          <w:p w:rsidR="009074A9" w:rsidRDefault="009074A9" w:rsidP="0026491F">
            <w:pPr>
              <w:spacing w:line="264" w:lineRule="auto"/>
              <w:jc w:val="center"/>
              <w:rPr>
                <w:rFonts w:ascii="Times New Roman" w:hAnsi="Times New Roman"/>
                <w:sz w:val="28"/>
                <w:szCs w:val="28"/>
              </w:rPr>
            </w:pPr>
            <w:r>
              <w:rPr>
                <w:rFonts w:ascii="Times New Roman" w:hAnsi="Times New Roman"/>
                <w:sz w:val="28"/>
                <w:szCs w:val="28"/>
              </w:rPr>
              <w:t>S</w:t>
            </w:r>
            <w:r w:rsidRPr="00711F43">
              <w:rPr>
                <w:rFonts w:ascii="Times New Roman" w:hAnsi="Times New Roman"/>
                <w:sz w:val="28"/>
                <w:szCs w:val="28"/>
              </w:rPr>
              <w:t>ố</w:t>
            </w:r>
            <w:r>
              <w:rPr>
                <w:rFonts w:ascii="Times New Roman" w:hAnsi="Times New Roman"/>
                <w:sz w:val="28"/>
                <w:szCs w:val="28"/>
              </w:rPr>
              <w:t xml:space="preserve"> lượng</w:t>
            </w:r>
          </w:p>
        </w:tc>
        <w:tc>
          <w:tcPr>
            <w:tcW w:w="925" w:type="dxa"/>
          </w:tcPr>
          <w:p w:rsidR="009074A9" w:rsidRDefault="009074A9" w:rsidP="0026491F">
            <w:pPr>
              <w:spacing w:line="264" w:lineRule="auto"/>
              <w:jc w:val="center"/>
              <w:rPr>
                <w:rFonts w:ascii="Times New Roman" w:hAnsi="Times New Roman"/>
                <w:sz w:val="28"/>
                <w:szCs w:val="28"/>
              </w:rPr>
            </w:pPr>
            <w:r>
              <w:rPr>
                <w:rFonts w:ascii="Times New Roman" w:hAnsi="Times New Roman"/>
                <w:sz w:val="28"/>
                <w:szCs w:val="28"/>
              </w:rPr>
              <w:t>Giá trị</w:t>
            </w:r>
          </w:p>
        </w:tc>
        <w:tc>
          <w:tcPr>
            <w:tcW w:w="1134" w:type="dxa"/>
          </w:tcPr>
          <w:p w:rsidR="009074A9" w:rsidRPr="00DF384D" w:rsidRDefault="009074A9" w:rsidP="0026491F">
            <w:pPr>
              <w:spacing w:line="264" w:lineRule="auto"/>
              <w:jc w:val="center"/>
              <w:rPr>
                <w:rFonts w:ascii="Times New Roman" w:hAnsi="Times New Roman"/>
                <w:sz w:val="28"/>
                <w:szCs w:val="28"/>
              </w:rPr>
            </w:pPr>
            <w:r>
              <w:rPr>
                <w:rFonts w:ascii="Times New Roman" w:hAnsi="Times New Roman"/>
                <w:sz w:val="28"/>
                <w:szCs w:val="28"/>
              </w:rPr>
              <w:t>S</w:t>
            </w:r>
            <w:r w:rsidRPr="00711F43">
              <w:rPr>
                <w:rFonts w:ascii="Times New Roman" w:hAnsi="Times New Roman"/>
                <w:sz w:val="28"/>
                <w:szCs w:val="28"/>
              </w:rPr>
              <w:t>ố</w:t>
            </w:r>
            <w:r>
              <w:rPr>
                <w:rFonts w:ascii="Times New Roman" w:hAnsi="Times New Roman"/>
                <w:sz w:val="28"/>
                <w:szCs w:val="28"/>
              </w:rPr>
              <w:t xml:space="preserve"> lượng</w:t>
            </w:r>
          </w:p>
        </w:tc>
        <w:tc>
          <w:tcPr>
            <w:tcW w:w="1077" w:type="dxa"/>
          </w:tcPr>
          <w:p w:rsidR="009074A9" w:rsidRDefault="0026491F" w:rsidP="0026491F">
            <w:pPr>
              <w:spacing w:line="264" w:lineRule="auto"/>
              <w:jc w:val="center"/>
              <w:rPr>
                <w:rFonts w:ascii="Times New Roman" w:hAnsi="Times New Roman"/>
                <w:sz w:val="28"/>
                <w:szCs w:val="28"/>
              </w:rPr>
            </w:pPr>
            <w:r>
              <w:rPr>
                <w:rFonts w:ascii="Times New Roman" w:hAnsi="Times New Roman"/>
                <w:sz w:val="28"/>
                <w:szCs w:val="28"/>
              </w:rPr>
              <w:t xml:space="preserve"> </w:t>
            </w:r>
            <w:r w:rsidR="008A4633">
              <w:rPr>
                <w:rFonts w:ascii="Times New Roman" w:hAnsi="Times New Roman"/>
                <w:sz w:val="28"/>
                <w:szCs w:val="28"/>
              </w:rPr>
              <w:t>Gi</w:t>
            </w:r>
            <w:r w:rsidR="008A4633" w:rsidRPr="008A4633">
              <w:rPr>
                <w:rFonts w:ascii="Times New Roman" w:hAnsi="Times New Roman"/>
                <w:sz w:val="28"/>
                <w:szCs w:val="28"/>
              </w:rPr>
              <w:t>á</w:t>
            </w:r>
            <w:r w:rsidR="008A4633">
              <w:rPr>
                <w:rFonts w:ascii="Times New Roman" w:hAnsi="Times New Roman"/>
                <w:sz w:val="28"/>
                <w:szCs w:val="28"/>
              </w:rPr>
              <w:t xml:space="preserve"> tr</w:t>
            </w:r>
            <w:r w:rsidR="008A4633" w:rsidRPr="008A4633">
              <w:rPr>
                <w:rFonts w:ascii="Times New Roman" w:hAnsi="Times New Roman"/>
                <w:sz w:val="28"/>
                <w:szCs w:val="28"/>
              </w:rPr>
              <w:t>ị</w:t>
            </w:r>
          </w:p>
        </w:tc>
        <w:tc>
          <w:tcPr>
            <w:tcW w:w="1299" w:type="dxa"/>
          </w:tcPr>
          <w:p w:rsidR="009074A9" w:rsidRDefault="009074A9" w:rsidP="003D6B28">
            <w:pPr>
              <w:spacing w:line="264" w:lineRule="auto"/>
              <w:rPr>
                <w:rFonts w:ascii="Times New Roman" w:hAnsi="Times New Roman"/>
                <w:sz w:val="28"/>
                <w:szCs w:val="28"/>
              </w:rPr>
            </w:pPr>
          </w:p>
        </w:tc>
      </w:tr>
      <w:tr w:rsidR="009074A9" w:rsidRPr="00742964" w:rsidTr="0026491F">
        <w:tc>
          <w:tcPr>
            <w:tcW w:w="633" w:type="dxa"/>
          </w:tcPr>
          <w:p w:rsidR="009074A9" w:rsidRPr="00DF384D" w:rsidRDefault="009074A9" w:rsidP="0026491F">
            <w:pPr>
              <w:spacing w:line="264" w:lineRule="auto"/>
              <w:jc w:val="center"/>
              <w:rPr>
                <w:rFonts w:ascii="Times New Roman" w:hAnsi="Times New Roman"/>
                <w:sz w:val="28"/>
                <w:szCs w:val="28"/>
              </w:rPr>
            </w:pPr>
          </w:p>
        </w:tc>
        <w:tc>
          <w:tcPr>
            <w:tcW w:w="3346" w:type="dxa"/>
          </w:tcPr>
          <w:p w:rsidR="009074A9" w:rsidRPr="00742964" w:rsidRDefault="009074A9" w:rsidP="0026491F">
            <w:pPr>
              <w:spacing w:line="264" w:lineRule="auto"/>
              <w:jc w:val="both"/>
              <w:rPr>
                <w:rFonts w:ascii="Times New Roman" w:hAnsi="Times New Roman"/>
                <w:sz w:val="28"/>
                <w:szCs w:val="28"/>
              </w:rPr>
            </w:pPr>
            <w:r w:rsidRPr="00742964">
              <w:rPr>
                <w:rFonts w:ascii="Times New Roman" w:hAnsi="Times New Roman"/>
                <w:sz w:val="28"/>
                <w:szCs w:val="28"/>
              </w:rPr>
              <w:t>Tổng số nợ mua (tr</w:t>
            </w:r>
            <w:r>
              <w:rPr>
                <w:rFonts w:ascii="Times New Roman" w:hAnsi="Times New Roman"/>
                <w:sz w:val="28"/>
                <w:szCs w:val="28"/>
              </w:rPr>
              <w:t>i</w:t>
            </w:r>
            <w:r w:rsidRPr="00742964">
              <w:rPr>
                <w:rFonts w:ascii="Times New Roman" w:hAnsi="Times New Roman"/>
                <w:sz w:val="28"/>
                <w:szCs w:val="28"/>
              </w:rPr>
              <w:t>ệu</w:t>
            </w:r>
            <w:r>
              <w:rPr>
                <w:rFonts w:ascii="Times New Roman" w:hAnsi="Times New Roman"/>
                <w:sz w:val="28"/>
                <w:szCs w:val="28"/>
              </w:rPr>
              <w:t xml:space="preserve"> </w:t>
            </w:r>
            <w:r w:rsidRPr="00742964">
              <w:rPr>
                <w:rFonts w:ascii="Times New Roman" w:hAnsi="Times New Roman"/>
                <w:sz w:val="28"/>
                <w:szCs w:val="28"/>
              </w:rPr>
              <w:lastRenderedPageBreak/>
              <w:t>đồng</w:t>
            </w:r>
            <w:r>
              <w:rPr>
                <w:rFonts w:ascii="Times New Roman" w:hAnsi="Times New Roman"/>
                <w:sz w:val="28"/>
                <w:szCs w:val="28"/>
              </w:rPr>
              <w:t>)</w:t>
            </w:r>
          </w:p>
        </w:tc>
        <w:tc>
          <w:tcPr>
            <w:tcW w:w="874" w:type="dxa"/>
          </w:tcPr>
          <w:p w:rsidR="009074A9" w:rsidRPr="00DF384D" w:rsidRDefault="009074A9" w:rsidP="003D6B28">
            <w:pPr>
              <w:spacing w:line="264" w:lineRule="auto"/>
              <w:rPr>
                <w:rFonts w:ascii="Times New Roman" w:hAnsi="Times New Roman"/>
                <w:sz w:val="28"/>
                <w:szCs w:val="28"/>
              </w:rPr>
            </w:pPr>
          </w:p>
        </w:tc>
        <w:tc>
          <w:tcPr>
            <w:tcW w:w="925" w:type="dxa"/>
          </w:tcPr>
          <w:p w:rsidR="009074A9" w:rsidRPr="00DF384D" w:rsidRDefault="009074A9" w:rsidP="003D6B28">
            <w:pPr>
              <w:spacing w:line="264" w:lineRule="auto"/>
              <w:rPr>
                <w:rFonts w:ascii="Times New Roman" w:hAnsi="Times New Roman"/>
                <w:sz w:val="28"/>
                <w:szCs w:val="28"/>
              </w:rPr>
            </w:pPr>
          </w:p>
        </w:tc>
        <w:tc>
          <w:tcPr>
            <w:tcW w:w="1134" w:type="dxa"/>
          </w:tcPr>
          <w:p w:rsidR="009074A9" w:rsidRPr="00DF384D" w:rsidRDefault="009074A9" w:rsidP="003D6B28">
            <w:pPr>
              <w:spacing w:line="264" w:lineRule="auto"/>
              <w:rPr>
                <w:rFonts w:ascii="Times New Roman" w:hAnsi="Times New Roman"/>
                <w:sz w:val="28"/>
                <w:szCs w:val="28"/>
              </w:rPr>
            </w:pPr>
          </w:p>
        </w:tc>
        <w:tc>
          <w:tcPr>
            <w:tcW w:w="1077" w:type="dxa"/>
          </w:tcPr>
          <w:p w:rsidR="009074A9" w:rsidRPr="00DF384D" w:rsidRDefault="009074A9" w:rsidP="003D6B28">
            <w:pPr>
              <w:spacing w:line="264" w:lineRule="auto"/>
              <w:rPr>
                <w:rFonts w:ascii="Times New Roman" w:hAnsi="Times New Roman"/>
                <w:sz w:val="28"/>
                <w:szCs w:val="28"/>
              </w:rPr>
            </w:pPr>
          </w:p>
        </w:tc>
        <w:tc>
          <w:tcPr>
            <w:tcW w:w="1299" w:type="dxa"/>
          </w:tcPr>
          <w:p w:rsidR="009074A9" w:rsidRPr="00DF384D" w:rsidRDefault="009074A9" w:rsidP="003D6B28">
            <w:pPr>
              <w:spacing w:line="264" w:lineRule="auto"/>
              <w:rPr>
                <w:rFonts w:ascii="Times New Roman" w:hAnsi="Times New Roman"/>
                <w:sz w:val="28"/>
                <w:szCs w:val="28"/>
              </w:rPr>
            </w:pPr>
          </w:p>
        </w:tc>
      </w:tr>
      <w:tr w:rsidR="009074A9" w:rsidRPr="00742964" w:rsidTr="0026491F">
        <w:tc>
          <w:tcPr>
            <w:tcW w:w="633" w:type="dxa"/>
          </w:tcPr>
          <w:p w:rsidR="009074A9" w:rsidRPr="00742964" w:rsidRDefault="009074A9" w:rsidP="0026491F">
            <w:pPr>
              <w:spacing w:line="264" w:lineRule="auto"/>
              <w:jc w:val="center"/>
              <w:rPr>
                <w:rFonts w:ascii="Times New Roman" w:hAnsi="Times New Roman"/>
                <w:sz w:val="28"/>
                <w:szCs w:val="28"/>
              </w:rPr>
            </w:pPr>
          </w:p>
        </w:tc>
        <w:tc>
          <w:tcPr>
            <w:tcW w:w="3346" w:type="dxa"/>
          </w:tcPr>
          <w:p w:rsidR="009074A9" w:rsidRPr="00742964" w:rsidRDefault="009074A9" w:rsidP="0026491F">
            <w:pPr>
              <w:spacing w:line="264" w:lineRule="auto"/>
              <w:jc w:val="both"/>
              <w:rPr>
                <w:rFonts w:ascii="Times New Roman" w:hAnsi="Times New Roman"/>
                <w:sz w:val="28"/>
                <w:szCs w:val="28"/>
              </w:rPr>
            </w:pPr>
            <w:r w:rsidRPr="00742964">
              <w:rPr>
                <w:rFonts w:ascii="Times New Roman" w:hAnsi="Times New Roman"/>
                <w:sz w:val="28"/>
                <w:szCs w:val="28"/>
              </w:rPr>
              <w:t>Tổng số nợ bán (tr</w:t>
            </w:r>
            <w:r>
              <w:rPr>
                <w:rFonts w:ascii="Times New Roman" w:hAnsi="Times New Roman"/>
                <w:sz w:val="28"/>
                <w:szCs w:val="28"/>
              </w:rPr>
              <w:t>i</w:t>
            </w:r>
            <w:r w:rsidRPr="00742964">
              <w:rPr>
                <w:rFonts w:ascii="Times New Roman" w:hAnsi="Times New Roman"/>
                <w:sz w:val="28"/>
                <w:szCs w:val="28"/>
              </w:rPr>
              <w:t>ệu</w:t>
            </w:r>
            <w:r>
              <w:rPr>
                <w:rFonts w:ascii="Times New Roman" w:hAnsi="Times New Roman"/>
                <w:sz w:val="28"/>
                <w:szCs w:val="28"/>
              </w:rPr>
              <w:t xml:space="preserve"> </w:t>
            </w:r>
            <w:r w:rsidRPr="00742964">
              <w:rPr>
                <w:rFonts w:ascii="Times New Roman" w:hAnsi="Times New Roman"/>
                <w:sz w:val="28"/>
                <w:szCs w:val="28"/>
              </w:rPr>
              <w:t>đồng</w:t>
            </w:r>
            <w:r>
              <w:rPr>
                <w:rFonts w:ascii="Times New Roman" w:hAnsi="Times New Roman"/>
                <w:sz w:val="28"/>
                <w:szCs w:val="28"/>
              </w:rPr>
              <w:t>)</w:t>
            </w:r>
          </w:p>
        </w:tc>
        <w:tc>
          <w:tcPr>
            <w:tcW w:w="874" w:type="dxa"/>
          </w:tcPr>
          <w:p w:rsidR="009074A9" w:rsidRPr="00DF384D" w:rsidRDefault="009074A9" w:rsidP="003D6B28">
            <w:pPr>
              <w:spacing w:line="264" w:lineRule="auto"/>
              <w:rPr>
                <w:rFonts w:ascii="Times New Roman" w:hAnsi="Times New Roman"/>
                <w:sz w:val="28"/>
                <w:szCs w:val="28"/>
              </w:rPr>
            </w:pPr>
          </w:p>
        </w:tc>
        <w:tc>
          <w:tcPr>
            <w:tcW w:w="925" w:type="dxa"/>
          </w:tcPr>
          <w:p w:rsidR="009074A9" w:rsidRPr="00DF384D" w:rsidRDefault="009074A9" w:rsidP="003D6B28">
            <w:pPr>
              <w:spacing w:line="264" w:lineRule="auto"/>
              <w:rPr>
                <w:rFonts w:ascii="Times New Roman" w:hAnsi="Times New Roman"/>
                <w:sz w:val="28"/>
                <w:szCs w:val="28"/>
              </w:rPr>
            </w:pPr>
          </w:p>
        </w:tc>
        <w:tc>
          <w:tcPr>
            <w:tcW w:w="1134" w:type="dxa"/>
          </w:tcPr>
          <w:p w:rsidR="009074A9" w:rsidRPr="00DF384D" w:rsidRDefault="009074A9" w:rsidP="003D6B28">
            <w:pPr>
              <w:spacing w:line="264" w:lineRule="auto"/>
              <w:rPr>
                <w:rFonts w:ascii="Times New Roman" w:hAnsi="Times New Roman"/>
                <w:sz w:val="28"/>
                <w:szCs w:val="28"/>
              </w:rPr>
            </w:pPr>
          </w:p>
        </w:tc>
        <w:tc>
          <w:tcPr>
            <w:tcW w:w="1077" w:type="dxa"/>
          </w:tcPr>
          <w:p w:rsidR="009074A9" w:rsidRPr="00DF384D" w:rsidRDefault="009074A9" w:rsidP="003D6B28">
            <w:pPr>
              <w:spacing w:line="264" w:lineRule="auto"/>
              <w:rPr>
                <w:rFonts w:ascii="Times New Roman" w:hAnsi="Times New Roman"/>
                <w:sz w:val="28"/>
                <w:szCs w:val="28"/>
              </w:rPr>
            </w:pPr>
          </w:p>
        </w:tc>
        <w:tc>
          <w:tcPr>
            <w:tcW w:w="1299" w:type="dxa"/>
          </w:tcPr>
          <w:p w:rsidR="009074A9" w:rsidRPr="00DF384D" w:rsidRDefault="009074A9" w:rsidP="003D6B28">
            <w:pPr>
              <w:spacing w:line="264" w:lineRule="auto"/>
              <w:rPr>
                <w:rFonts w:ascii="Times New Roman" w:hAnsi="Times New Roman"/>
                <w:sz w:val="28"/>
                <w:szCs w:val="28"/>
              </w:rPr>
            </w:pPr>
          </w:p>
        </w:tc>
      </w:tr>
      <w:tr w:rsidR="009074A9" w:rsidRPr="00DF384D" w:rsidTr="0026491F">
        <w:tc>
          <w:tcPr>
            <w:tcW w:w="633" w:type="dxa"/>
          </w:tcPr>
          <w:p w:rsidR="009074A9" w:rsidRPr="00742964" w:rsidRDefault="009074A9" w:rsidP="0026491F">
            <w:pPr>
              <w:spacing w:line="264" w:lineRule="auto"/>
              <w:jc w:val="center"/>
              <w:rPr>
                <w:rFonts w:ascii="Times New Roman" w:hAnsi="Times New Roman"/>
                <w:sz w:val="28"/>
                <w:szCs w:val="28"/>
              </w:rPr>
            </w:pPr>
          </w:p>
        </w:tc>
        <w:tc>
          <w:tcPr>
            <w:tcW w:w="3346" w:type="dxa"/>
          </w:tcPr>
          <w:p w:rsidR="009074A9" w:rsidRPr="00DF384D" w:rsidRDefault="009074A9" w:rsidP="0026491F">
            <w:pPr>
              <w:spacing w:line="264" w:lineRule="auto"/>
              <w:jc w:val="both"/>
              <w:rPr>
                <w:rFonts w:ascii="Times New Roman" w:hAnsi="Times New Roman"/>
                <w:sz w:val="28"/>
                <w:szCs w:val="28"/>
              </w:rPr>
            </w:pPr>
            <w:r>
              <w:rPr>
                <w:rFonts w:ascii="Times New Roman" w:hAnsi="Times New Roman"/>
                <w:sz w:val="28"/>
                <w:szCs w:val="28"/>
              </w:rPr>
              <w:t>T</w:t>
            </w:r>
            <w:r w:rsidRPr="00416523">
              <w:rPr>
                <w:rFonts w:ascii="Times New Roman" w:hAnsi="Times New Roman"/>
                <w:sz w:val="28"/>
                <w:szCs w:val="28"/>
              </w:rPr>
              <w:t>ổng</w:t>
            </w:r>
            <w:r>
              <w:rPr>
                <w:rFonts w:ascii="Times New Roman" w:hAnsi="Times New Roman"/>
                <w:sz w:val="28"/>
                <w:szCs w:val="28"/>
              </w:rPr>
              <w:t xml:space="preserve"> gi</w:t>
            </w:r>
            <w:r w:rsidRPr="00416523">
              <w:rPr>
                <w:rFonts w:ascii="Times New Roman" w:hAnsi="Times New Roman"/>
                <w:sz w:val="28"/>
                <w:szCs w:val="28"/>
              </w:rPr>
              <w:t>á</w:t>
            </w:r>
            <w:r>
              <w:rPr>
                <w:rFonts w:ascii="Times New Roman" w:hAnsi="Times New Roman"/>
                <w:sz w:val="28"/>
                <w:szCs w:val="28"/>
              </w:rPr>
              <w:t xml:space="preserve"> tr</w:t>
            </w:r>
            <w:r w:rsidRPr="00416523">
              <w:rPr>
                <w:rFonts w:ascii="Times New Roman" w:hAnsi="Times New Roman"/>
                <w:sz w:val="28"/>
                <w:szCs w:val="28"/>
              </w:rPr>
              <w:t>ị</w:t>
            </w:r>
            <w:r>
              <w:rPr>
                <w:rFonts w:ascii="Times New Roman" w:hAnsi="Times New Roman"/>
                <w:sz w:val="28"/>
                <w:szCs w:val="28"/>
              </w:rPr>
              <w:t xml:space="preserve"> n</w:t>
            </w:r>
            <w:r w:rsidRPr="00416523">
              <w:rPr>
                <w:rFonts w:ascii="Times New Roman" w:hAnsi="Times New Roman"/>
                <w:sz w:val="28"/>
                <w:szCs w:val="28"/>
              </w:rPr>
              <w:t>ợ</w:t>
            </w:r>
            <w:r>
              <w:rPr>
                <w:rFonts w:ascii="Times New Roman" w:hAnsi="Times New Roman"/>
                <w:sz w:val="28"/>
                <w:szCs w:val="28"/>
              </w:rPr>
              <w:t xml:space="preserve"> t</w:t>
            </w:r>
            <w:r w:rsidRPr="00416523">
              <w:rPr>
                <w:rFonts w:ascii="Times New Roman" w:hAnsi="Times New Roman"/>
                <w:sz w:val="28"/>
                <w:szCs w:val="28"/>
              </w:rPr>
              <w:t>ư</w:t>
            </w:r>
            <w:r>
              <w:rPr>
                <w:rFonts w:ascii="Times New Roman" w:hAnsi="Times New Roman"/>
                <w:sz w:val="28"/>
                <w:szCs w:val="28"/>
              </w:rPr>
              <w:t xml:space="preserve"> v</w:t>
            </w:r>
            <w:r w:rsidRPr="00416523">
              <w:rPr>
                <w:rFonts w:ascii="Times New Roman" w:hAnsi="Times New Roman"/>
                <w:sz w:val="28"/>
                <w:szCs w:val="28"/>
              </w:rPr>
              <w:t>ấn</w:t>
            </w:r>
            <w:r>
              <w:rPr>
                <w:rFonts w:ascii="Times New Roman" w:hAnsi="Times New Roman"/>
                <w:sz w:val="28"/>
                <w:szCs w:val="28"/>
              </w:rPr>
              <w:t>, m</w:t>
            </w:r>
            <w:r w:rsidRPr="00416523">
              <w:rPr>
                <w:rFonts w:ascii="Times New Roman" w:hAnsi="Times New Roman"/>
                <w:sz w:val="28"/>
                <w:szCs w:val="28"/>
              </w:rPr>
              <w:t>ô</w:t>
            </w:r>
            <w:r>
              <w:rPr>
                <w:rFonts w:ascii="Times New Roman" w:hAnsi="Times New Roman"/>
                <w:sz w:val="28"/>
                <w:szCs w:val="28"/>
              </w:rPr>
              <w:t>i gi</w:t>
            </w:r>
            <w:r w:rsidRPr="00416523">
              <w:rPr>
                <w:rFonts w:ascii="Times New Roman" w:hAnsi="Times New Roman"/>
                <w:sz w:val="28"/>
                <w:szCs w:val="28"/>
              </w:rPr>
              <w:t>ới</w:t>
            </w:r>
            <w:r>
              <w:rPr>
                <w:rFonts w:ascii="Times New Roman" w:hAnsi="Times New Roman"/>
                <w:sz w:val="28"/>
                <w:szCs w:val="28"/>
              </w:rPr>
              <w:t xml:space="preserve"> </w:t>
            </w:r>
            <w:r w:rsidRPr="00416523">
              <w:rPr>
                <w:rFonts w:ascii="Times New Roman" w:hAnsi="Times New Roman"/>
                <w:sz w:val="28"/>
                <w:szCs w:val="28"/>
              </w:rPr>
              <w:t>đã</w:t>
            </w:r>
            <w:r>
              <w:rPr>
                <w:rFonts w:ascii="Times New Roman" w:hAnsi="Times New Roman"/>
                <w:sz w:val="28"/>
                <w:szCs w:val="28"/>
              </w:rPr>
              <w:t xml:space="preserve"> th</w:t>
            </w:r>
            <w:r w:rsidRPr="00416523">
              <w:rPr>
                <w:rFonts w:ascii="Times New Roman" w:hAnsi="Times New Roman"/>
                <w:sz w:val="28"/>
                <w:szCs w:val="28"/>
              </w:rPr>
              <w:t>ực</w:t>
            </w:r>
            <w:r>
              <w:rPr>
                <w:rFonts w:ascii="Times New Roman" w:hAnsi="Times New Roman"/>
                <w:sz w:val="28"/>
                <w:szCs w:val="28"/>
              </w:rPr>
              <w:t xml:space="preserve"> hi</w:t>
            </w:r>
            <w:r w:rsidRPr="00416523">
              <w:rPr>
                <w:rFonts w:ascii="Times New Roman" w:hAnsi="Times New Roman"/>
                <w:sz w:val="28"/>
                <w:szCs w:val="28"/>
              </w:rPr>
              <w:t>ện</w:t>
            </w:r>
            <w:r>
              <w:rPr>
                <w:rFonts w:ascii="Times New Roman" w:hAnsi="Times New Roman"/>
                <w:sz w:val="28"/>
                <w:szCs w:val="28"/>
              </w:rPr>
              <w:t xml:space="preserve"> </w:t>
            </w:r>
            <w:r w:rsidRPr="00416523">
              <w:rPr>
                <w:rFonts w:ascii="Times New Roman" w:hAnsi="Times New Roman"/>
                <w:sz w:val="28"/>
                <w:szCs w:val="28"/>
              </w:rPr>
              <w:t>đượ</w:t>
            </w:r>
            <w:r>
              <w:rPr>
                <w:rFonts w:ascii="Times New Roman" w:hAnsi="Times New Roman"/>
                <w:sz w:val="28"/>
                <w:szCs w:val="28"/>
              </w:rPr>
              <w:t>c (tri</w:t>
            </w:r>
            <w:r w:rsidRPr="00742964">
              <w:rPr>
                <w:rFonts w:ascii="Times New Roman" w:hAnsi="Times New Roman"/>
                <w:sz w:val="28"/>
                <w:szCs w:val="28"/>
              </w:rPr>
              <w:t>ệu</w:t>
            </w:r>
            <w:r>
              <w:rPr>
                <w:rFonts w:ascii="Times New Roman" w:hAnsi="Times New Roman"/>
                <w:sz w:val="28"/>
                <w:szCs w:val="28"/>
              </w:rPr>
              <w:t xml:space="preserve"> </w:t>
            </w:r>
            <w:r w:rsidRPr="00742964">
              <w:rPr>
                <w:rFonts w:ascii="Times New Roman" w:hAnsi="Times New Roman"/>
                <w:sz w:val="28"/>
                <w:szCs w:val="28"/>
              </w:rPr>
              <w:t>đồng</w:t>
            </w:r>
            <w:r>
              <w:rPr>
                <w:rFonts w:ascii="Times New Roman" w:hAnsi="Times New Roman"/>
                <w:sz w:val="28"/>
                <w:szCs w:val="28"/>
              </w:rPr>
              <w:t>)</w:t>
            </w:r>
          </w:p>
        </w:tc>
        <w:tc>
          <w:tcPr>
            <w:tcW w:w="874" w:type="dxa"/>
          </w:tcPr>
          <w:p w:rsidR="009074A9" w:rsidRPr="00DF384D" w:rsidRDefault="009074A9" w:rsidP="003D6B28">
            <w:pPr>
              <w:spacing w:line="264" w:lineRule="auto"/>
              <w:rPr>
                <w:rFonts w:ascii="Times New Roman" w:hAnsi="Times New Roman"/>
                <w:sz w:val="28"/>
                <w:szCs w:val="28"/>
              </w:rPr>
            </w:pPr>
          </w:p>
        </w:tc>
        <w:tc>
          <w:tcPr>
            <w:tcW w:w="925" w:type="dxa"/>
          </w:tcPr>
          <w:p w:rsidR="009074A9" w:rsidRPr="00DF384D" w:rsidRDefault="009074A9" w:rsidP="003D6B28">
            <w:pPr>
              <w:spacing w:line="264" w:lineRule="auto"/>
              <w:rPr>
                <w:rFonts w:ascii="Times New Roman" w:hAnsi="Times New Roman"/>
                <w:sz w:val="28"/>
                <w:szCs w:val="28"/>
              </w:rPr>
            </w:pPr>
          </w:p>
        </w:tc>
        <w:tc>
          <w:tcPr>
            <w:tcW w:w="1134" w:type="dxa"/>
          </w:tcPr>
          <w:p w:rsidR="009074A9" w:rsidRPr="00DF384D" w:rsidRDefault="009074A9" w:rsidP="003D6B28">
            <w:pPr>
              <w:spacing w:line="264" w:lineRule="auto"/>
              <w:rPr>
                <w:rFonts w:ascii="Times New Roman" w:hAnsi="Times New Roman"/>
                <w:sz w:val="28"/>
                <w:szCs w:val="28"/>
              </w:rPr>
            </w:pPr>
          </w:p>
        </w:tc>
        <w:tc>
          <w:tcPr>
            <w:tcW w:w="1077" w:type="dxa"/>
          </w:tcPr>
          <w:p w:rsidR="009074A9" w:rsidRPr="00DF384D" w:rsidRDefault="009074A9" w:rsidP="003D6B28">
            <w:pPr>
              <w:spacing w:line="264" w:lineRule="auto"/>
              <w:rPr>
                <w:rFonts w:ascii="Times New Roman" w:hAnsi="Times New Roman"/>
                <w:sz w:val="28"/>
                <w:szCs w:val="28"/>
              </w:rPr>
            </w:pPr>
          </w:p>
        </w:tc>
        <w:tc>
          <w:tcPr>
            <w:tcW w:w="1299" w:type="dxa"/>
          </w:tcPr>
          <w:p w:rsidR="009074A9" w:rsidRPr="00DF384D" w:rsidRDefault="009074A9" w:rsidP="003D6B28">
            <w:pPr>
              <w:spacing w:line="264" w:lineRule="auto"/>
              <w:rPr>
                <w:rFonts w:ascii="Times New Roman" w:hAnsi="Times New Roman"/>
                <w:sz w:val="28"/>
                <w:szCs w:val="28"/>
              </w:rPr>
            </w:pPr>
          </w:p>
        </w:tc>
      </w:tr>
      <w:tr w:rsidR="009074A9" w:rsidRPr="00DF384D" w:rsidTr="0026491F">
        <w:tc>
          <w:tcPr>
            <w:tcW w:w="633" w:type="dxa"/>
          </w:tcPr>
          <w:p w:rsidR="009074A9" w:rsidRPr="00DF384D" w:rsidRDefault="009074A9" w:rsidP="0026491F">
            <w:pPr>
              <w:spacing w:line="264" w:lineRule="auto"/>
              <w:jc w:val="center"/>
              <w:rPr>
                <w:rFonts w:ascii="Times New Roman" w:hAnsi="Times New Roman"/>
                <w:sz w:val="28"/>
                <w:szCs w:val="28"/>
              </w:rPr>
            </w:pPr>
          </w:p>
        </w:tc>
        <w:tc>
          <w:tcPr>
            <w:tcW w:w="3346" w:type="dxa"/>
          </w:tcPr>
          <w:p w:rsidR="009074A9" w:rsidRPr="00DF384D" w:rsidRDefault="009074A9" w:rsidP="0026491F">
            <w:pPr>
              <w:spacing w:line="264" w:lineRule="auto"/>
              <w:jc w:val="both"/>
              <w:rPr>
                <w:rFonts w:ascii="Times New Roman" w:hAnsi="Times New Roman"/>
                <w:sz w:val="28"/>
                <w:szCs w:val="28"/>
              </w:rPr>
            </w:pPr>
            <w:r>
              <w:rPr>
                <w:rFonts w:ascii="Times New Roman" w:hAnsi="Times New Roman"/>
                <w:sz w:val="28"/>
                <w:szCs w:val="28"/>
              </w:rPr>
              <w:t>T</w:t>
            </w:r>
            <w:r w:rsidRPr="00416523">
              <w:rPr>
                <w:rFonts w:ascii="Times New Roman" w:hAnsi="Times New Roman"/>
                <w:sz w:val="28"/>
                <w:szCs w:val="28"/>
              </w:rPr>
              <w:t>ổng</w:t>
            </w:r>
            <w:r>
              <w:rPr>
                <w:rFonts w:ascii="Times New Roman" w:hAnsi="Times New Roman"/>
                <w:sz w:val="28"/>
                <w:szCs w:val="28"/>
              </w:rPr>
              <w:t xml:space="preserve"> gi</w:t>
            </w:r>
            <w:r w:rsidRPr="00416523">
              <w:rPr>
                <w:rFonts w:ascii="Times New Roman" w:hAnsi="Times New Roman"/>
                <w:sz w:val="28"/>
                <w:szCs w:val="28"/>
              </w:rPr>
              <w:t>á</w:t>
            </w:r>
            <w:r>
              <w:rPr>
                <w:rFonts w:ascii="Times New Roman" w:hAnsi="Times New Roman"/>
                <w:sz w:val="28"/>
                <w:szCs w:val="28"/>
              </w:rPr>
              <w:t xml:space="preserve"> tr</w:t>
            </w:r>
            <w:r w:rsidRPr="00416523">
              <w:rPr>
                <w:rFonts w:ascii="Times New Roman" w:hAnsi="Times New Roman"/>
                <w:sz w:val="28"/>
                <w:szCs w:val="28"/>
              </w:rPr>
              <w:t>ị</w:t>
            </w:r>
            <w:r>
              <w:rPr>
                <w:rFonts w:ascii="Times New Roman" w:hAnsi="Times New Roman"/>
                <w:sz w:val="28"/>
                <w:szCs w:val="28"/>
              </w:rPr>
              <w:t xml:space="preserve"> n</w:t>
            </w:r>
            <w:r w:rsidRPr="00416523">
              <w:rPr>
                <w:rFonts w:ascii="Times New Roman" w:hAnsi="Times New Roman"/>
                <w:sz w:val="28"/>
                <w:szCs w:val="28"/>
              </w:rPr>
              <w:t>ợ</w:t>
            </w:r>
            <w:r>
              <w:rPr>
                <w:rFonts w:ascii="Times New Roman" w:hAnsi="Times New Roman"/>
                <w:sz w:val="28"/>
                <w:szCs w:val="28"/>
              </w:rPr>
              <w:t xml:space="preserve"> </w:t>
            </w:r>
            <w:r w:rsidRPr="00416523">
              <w:rPr>
                <w:rFonts w:ascii="Times New Roman" w:hAnsi="Times New Roman"/>
                <w:sz w:val="28"/>
                <w:szCs w:val="28"/>
              </w:rPr>
              <w:t>được</w:t>
            </w:r>
            <w:r>
              <w:rPr>
                <w:rFonts w:ascii="Times New Roman" w:hAnsi="Times New Roman"/>
                <w:sz w:val="28"/>
                <w:szCs w:val="28"/>
              </w:rPr>
              <w:t xml:space="preserve"> giao d</w:t>
            </w:r>
            <w:r w:rsidRPr="00416523">
              <w:rPr>
                <w:rFonts w:ascii="Times New Roman" w:hAnsi="Times New Roman"/>
                <w:sz w:val="28"/>
                <w:szCs w:val="28"/>
              </w:rPr>
              <w:t>ịch</w:t>
            </w:r>
            <w:r>
              <w:rPr>
                <w:rFonts w:ascii="Times New Roman" w:hAnsi="Times New Roman"/>
                <w:sz w:val="28"/>
                <w:szCs w:val="28"/>
              </w:rPr>
              <w:t xml:space="preserve"> t</w:t>
            </w:r>
            <w:r w:rsidRPr="00416523">
              <w:rPr>
                <w:rFonts w:ascii="Times New Roman" w:hAnsi="Times New Roman"/>
                <w:sz w:val="28"/>
                <w:szCs w:val="28"/>
              </w:rPr>
              <w:t>ại</w:t>
            </w:r>
            <w:r>
              <w:rPr>
                <w:rFonts w:ascii="Times New Roman" w:hAnsi="Times New Roman"/>
                <w:sz w:val="28"/>
                <w:szCs w:val="28"/>
              </w:rPr>
              <w:t xml:space="preserve"> s</w:t>
            </w:r>
            <w:r w:rsidRPr="00416523">
              <w:rPr>
                <w:rFonts w:ascii="Times New Roman" w:hAnsi="Times New Roman"/>
                <w:sz w:val="28"/>
                <w:szCs w:val="28"/>
              </w:rPr>
              <w:t>àn</w:t>
            </w:r>
            <w:r>
              <w:rPr>
                <w:rFonts w:ascii="Times New Roman" w:hAnsi="Times New Roman"/>
                <w:sz w:val="28"/>
                <w:szCs w:val="28"/>
              </w:rPr>
              <w:t xml:space="preserve"> giao d</w:t>
            </w:r>
            <w:r w:rsidRPr="00416523">
              <w:rPr>
                <w:rFonts w:ascii="Times New Roman" w:hAnsi="Times New Roman"/>
                <w:sz w:val="28"/>
                <w:szCs w:val="28"/>
              </w:rPr>
              <w:t>ịch</w:t>
            </w:r>
            <w:r>
              <w:rPr>
                <w:rFonts w:ascii="Times New Roman" w:hAnsi="Times New Roman"/>
                <w:sz w:val="28"/>
                <w:szCs w:val="28"/>
              </w:rPr>
              <w:t xml:space="preserve"> n</w:t>
            </w:r>
            <w:r w:rsidRPr="00416523">
              <w:rPr>
                <w:rFonts w:ascii="Times New Roman" w:hAnsi="Times New Roman"/>
                <w:sz w:val="28"/>
                <w:szCs w:val="28"/>
              </w:rPr>
              <w:t>ợ</w:t>
            </w:r>
            <w:r>
              <w:rPr>
                <w:rFonts w:ascii="Times New Roman" w:hAnsi="Times New Roman"/>
                <w:sz w:val="28"/>
                <w:szCs w:val="28"/>
              </w:rPr>
              <w:t xml:space="preserve"> (tri</w:t>
            </w:r>
            <w:r w:rsidRPr="00742964">
              <w:rPr>
                <w:rFonts w:ascii="Times New Roman" w:hAnsi="Times New Roman"/>
                <w:sz w:val="28"/>
                <w:szCs w:val="28"/>
              </w:rPr>
              <w:t>ệu</w:t>
            </w:r>
            <w:r>
              <w:rPr>
                <w:rFonts w:ascii="Times New Roman" w:hAnsi="Times New Roman"/>
                <w:sz w:val="28"/>
                <w:szCs w:val="28"/>
              </w:rPr>
              <w:t xml:space="preserve"> </w:t>
            </w:r>
            <w:r w:rsidRPr="00742964">
              <w:rPr>
                <w:rFonts w:ascii="Times New Roman" w:hAnsi="Times New Roman"/>
                <w:sz w:val="28"/>
                <w:szCs w:val="28"/>
              </w:rPr>
              <w:t>đồng</w:t>
            </w:r>
            <w:r>
              <w:rPr>
                <w:rFonts w:ascii="Times New Roman" w:hAnsi="Times New Roman"/>
                <w:sz w:val="28"/>
                <w:szCs w:val="28"/>
              </w:rPr>
              <w:t>)</w:t>
            </w:r>
          </w:p>
        </w:tc>
        <w:tc>
          <w:tcPr>
            <w:tcW w:w="874" w:type="dxa"/>
          </w:tcPr>
          <w:p w:rsidR="009074A9" w:rsidRPr="00DF384D" w:rsidRDefault="009074A9" w:rsidP="003D6B28">
            <w:pPr>
              <w:spacing w:line="264" w:lineRule="auto"/>
              <w:rPr>
                <w:rFonts w:ascii="Times New Roman" w:hAnsi="Times New Roman"/>
                <w:sz w:val="28"/>
                <w:szCs w:val="28"/>
              </w:rPr>
            </w:pPr>
          </w:p>
        </w:tc>
        <w:tc>
          <w:tcPr>
            <w:tcW w:w="925" w:type="dxa"/>
          </w:tcPr>
          <w:p w:rsidR="009074A9" w:rsidRPr="00DF384D" w:rsidRDefault="009074A9" w:rsidP="003D6B28">
            <w:pPr>
              <w:spacing w:line="264" w:lineRule="auto"/>
              <w:rPr>
                <w:rFonts w:ascii="Times New Roman" w:hAnsi="Times New Roman"/>
                <w:sz w:val="28"/>
                <w:szCs w:val="28"/>
              </w:rPr>
            </w:pPr>
          </w:p>
        </w:tc>
        <w:tc>
          <w:tcPr>
            <w:tcW w:w="1134" w:type="dxa"/>
          </w:tcPr>
          <w:p w:rsidR="009074A9" w:rsidRPr="00DF384D" w:rsidRDefault="009074A9" w:rsidP="003D6B28">
            <w:pPr>
              <w:spacing w:line="264" w:lineRule="auto"/>
              <w:rPr>
                <w:rFonts w:ascii="Times New Roman" w:hAnsi="Times New Roman"/>
                <w:sz w:val="28"/>
                <w:szCs w:val="28"/>
              </w:rPr>
            </w:pPr>
          </w:p>
        </w:tc>
        <w:tc>
          <w:tcPr>
            <w:tcW w:w="1077" w:type="dxa"/>
          </w:tcPr>
          <w:p w:rsidR="009074A9" w:rsidRPr="00DF384D" w:rsidRDefault="009074A9" w:rsidP="003D6B28">
            <w:pPr>
              <w:spacing w:line="264" w:lineRule="auto"/>
              <w:rPr>
                <w:rFonts w:ascii="Times New Roman" w:hAnsi="Times New Roman"/>
                <w:sz w:val="28"/>
                <w:szCs w:val="28"/>
              </w:rPr>
            </w:pPr>
          </w:p>
        </w:tc>
        <w:tc>
          <w:tcPr>
            <w:tcW w:w="1299" w:type="dxa"/>
          </w:tcPr>
          <w:p w:rsidR="009074A9" w:rsidRPr="00DF384D" w:rsidRDefault="009074A9" w:rsidP="003D6B28">
            <w:pPr>
              <w:spacing w:line="264" w:lineRule="auto"/>
              <w:rPr>
                <w:rFonts w:ascii="Times New Roman" w:hAnsi="Times New Roman"/>
                <w:sz w:val="28"/>
                <w:szCs w:val="28"/>
              </w:rPr>
            </w:pPr>
          </w:p>
        </w:tc>
      </w:tr>
      <w:tr w:rsidR="009074A9" w:rsidRPr="00DF384D" w:rsidTr="0026491F">
        <w:tc>
          <w:tcPr>
            <w:tcW w:w="633" w:type="dxa"/>
          </w:tcPr>
          <w:p w:rsidR="009074A9" w:rsidRPr="00DF384D" w:rsidRDefault="009074A9" w:rsidP="0026491F">
            <w:pPr>
              <w:spacing w:line="264" w:lineRule="auto"/>
              <w:jc w:val="center"/>
              <w:rPr>
                <w:rFonts w:ascii="Times New Roman" w:hAnsi="Times New Roman"/>
                <w:sz w:val="28"/>
                <w:szCs w:val="28"/>
              </w:rPr>
            </w:pPr>
            <w:r>
              <w:rPr>
                <w:rFonts w:ascii="Times New Roman" w:hAnsi="Times New Roman"/>
                <w:sz w:val="28"/>
                <w:szCs w:val="28"/>
              </w:rPr>
              <w:t>2</w:t>
            </w:r>
          </w:p>
        </w:tc>
        <w:tc>
          <w:tcPr>
            <w:tcW w:w="3346" w:type="dxa"/>
          </w:tcPr>
          <w:p w:rsidR="009074A9" w:rsidRDefault="009074A9" w:rsidP="0026491F">
            <w:pPr>
              <w:spacing w:line="264" w:lineRule="auto"/>
              <w:jc w:val="both"/>
              <w:rPr>
                <w:rFonts w:ascii="Times New Roman" w:hAnsi="Times New Roman"/>
                <w:sz w:val="28"/>
                <w:szCs w:val="28"/>
              </w:rPr>
            </w:pPr>
            <w:r>
              <w:rPr>
                <w:rFonts w:ascii="Times New Roman" w:hAnsi="Times New Roman"/>
                <w:sz w:val="28"/>
                <w:szCs w:val="28"/>
              </w:rPr>
              <w:t>Doanh nghi</w:t>
            </w:r>
            <w:r w:rsidRPr="002530B7">
              <w:rPr>
                <w:rFonts w:ascii="Times New Roman" w:hAnsi="Times New Roman"/>
                <w:sz w:val="28"/>
                <w:szCs w:val="28"/>
              </w:rPr>
              <w:t>ệp</w:t>
            </w:r>
            <w:r>
              <w:rPr>
                <w:rFonts w:ascii="Times New Roman" w:hAnsi="Times New Roman"/>
                <w:sz w:val="28"/>
                <w:szCs w:val="28"/>
              </w:rPr>
              <w:t xml:space="preserve"> B: …</w:t>
            </w:r>
          </w:p>
        </w:tc>
        <w:tc>
          <w:tcPr>
            <w:tcW w:w="874" w:type="dxa"/>
          </w:tcPr>
          <w:p w:rsidR="009074A9" w:rsidRDefault="009074A9" w:rsidP="003D6B28">
            <w:pPr>
              <w:spacing w:line="264" w:lineRule="auto"/>
              <w:jc w:val="center"/>
              <w:rPr>
                <w:rFonts w:ascii="Times New Roman" w:hAnsi="Times New Roman"/>
                <w:b/>
                <w:sz w:val="28"/>
                <w:szCs w:val="28"/>
              </w:rPr>
            </w:pPr>
          </w:p>
        </w:tc>
        <w:tc>
          <w:tcPr>
            <w:tcW w:w="925" w:type="dxa"/>
          </w:tcPr>
          <w:p w:rsidR="009074A9" w:rsidRPr="00DF384D" w:rsidRDefault="009074A9" w:rsidP="003D6B28">
            <w:pPr>
              <w:spacing w:line="264" w:lineRule="auto"/>
              <w:jc w:val="center"/>
              <w:rPr>
                <w:rFonts w:ascii="Times New Roman" w:hAnsi="Times New Roman"/>
                <w:b/>
                <w:sz w:val="28"/>
                <w:szCs w:val="28"/>
              </w:rPr>
            </w:pPr>
          </w:p>
        </w:tc>
        <w:tc>
          <w:tcPr>
            <w:tcW w:w="1134" w:type="dxa"/>
          </w:tcPr>
          <w:p w:rsidR="009074A9" w:rsidRPr="00DF384D" w:rsidRDefault="009074A9" w:rsidP="003D6B28">
            <w:pPr>
              <w:spacing w:line="264" w:lineRule="auto"/>
              <w:jc w:val="center"/>
              <w:rPr>
                <w:rFonts w:ascii="Times New Roman" w:hAnsi="Times New Roman"/>
                <w:b/>
                <w:sz w:val="28"/>
                <w:szCs w:val="28"/>
              </w:rPr>
            </w:pPr>
          </w:p>
        </w:tc>
        <w:tc>
          <w:tcPr>
            <w:tcW w:w="1077" w:type="dxa"/>
          </w:tcPr>
          <w:p w:rsidR="009074A9" w:rsidRDefault="009074A9" w:rsidP="003D6B28">
            <w:pPr>
              <w:spacing w:line="264" w:lineRule="auto"/>
              <w:jc w:val="center"/>
              <w:rPr>
                <w:rFonts w:ascii="Times New Roman" w:hAnsi="Times New Roman"/>
                <w:b/>
                <w:sz w:val="28"/>
                <w:szCs w:val="28"/>
              </w:rPr>
            </w:pPr>
          </w:p>
        </w:tc>
        <w:tc>
          <w:tcPr>
            <w:tcW w:w="1299" w:type="dxa"/>
          </w:tcPr>
          <w:p w:rsidR="009074A9" w:rsidRDefault="009074A9" w:rsidP="003D6B28">
            <w:pPr>
              <w:spacing w:line="264" w:lineRule="auto"/>
              <w:jc w:val="center"/>
              <w:rPr>
                <w:rFonts w:ascii="Times New Roman" w:hAnsi="Times New Roman"/>
                <w:b/>
                <w:sz w:val="28"/>
                <w:szCs w:val="28"/>
              </w:rPr>
            </w:pPr>
          </w:p>
        </w:tc>
      </w:tr>
    </w:tbl>
    <w:p w:rsidR="002530B7" w:rsidRDefault="002530B7" w:rsidP="002530B7">
      <w:pPr>
        <w:spacing w:line="264" w:lineRule="auto"/>
        <w:ind w:left="360"/>
        <w:rPr>
          <w:rFonts w:ascii="Times New Roman" w:hAnsi="Times New Roman"/>
          <w:sz w:val="28"/>
          <w:szCs w:val="28"/>
        </w:rPr>
      </w:pPr>
    </w:p>
    <w:p w:rsidR="009074A9" w:rsidRPr="009074A9" w:rsidRDefault="009074A9" w:rsidP="009074A9">
      <w:pPr>
        <w:pStyle w:val="ListParagraph"/>
        <w:numPr>
          <w:ilvl w:val="0"/>
          <w:numId w:val="4"/>
        </w:numPr>
        <w:spacing w:line="264" w:lineRule="auto"/>
        <w:rPr>
          <w:rFonts w:ascii="Times New Roman" w:hAnsi="Times New Roman"/>
          <w:sz w:val="28"/>
          <w:szCs w:val="28"/>
        </w:rPr>
      </w:pPr>
      <w:r>
        <w:rPr>
          <w:rFonts w:ascii="Times New Roman" w:hAnsi="Times New Roman"/>
          <w:sz w:val="28"/>
          <w:szCs w:val="28"/>
        </w:rPr>
        <w:t>Về các vi phạm trong hoạt động kinh doanh mua bán nợ</w:t>
      </w:r>
    </w:p>
    <w:p w:rsidR="00AE5CDA" w:rsidRPr="00DF384D" w:rsidRDefault="00AE5CDA" w:rsidP="0026491F">
      <w:pPr>
        <w:pStyle w:val="ListParagraph"/>
        <w:spacing w:before="120" w:line="264" w:lineRule="auto"/>
        <w:jc w:val="both"/>
        <w:rPr>
          <w:rFonts w:ascii="Times New Roman" w:hAnsi="Times New Roman"/>
          <w:sz w:val="28"/>
          <w:szCs w:val="28"/>
        </w:rPr>
      </w:pPr>
      <w:r w:rsidRPr="00DF384D">
        <w:rPr>
          <w:rFonts w:ascii="Times New Roman" w:hAnsi="Times New Roman"/>
          <w:sz w:val="28"/>
          <w:szCs w:val="28"/>
        </w:rPr>
        <w:t xml:space="preserve">(Báo cáo chi tiết những vấn đề phát sinh trên địa bàn, các vi phạm của các doanh nghiệp bị xử phạt hành chính, tình hình thực hiện các biện pháp khắc phục và xử phạt vi phạm </w:t>
      </w:r>
      <w:r>
        <w:rPr>
          <w:rFonts w:ascii="Times New Roman" w:hAnsi="Times New Roman"/>
          <w:sz w:val="28"/>
          <w:szCs w:val="28"/>
        </w:rPr>
        <w:t>theo th</w:t>
      </w:r>
      <w:r w:rsidRPr="00B0259F">
        <w:rPr>
          <w:rFonts w:ascii="Times New Roman" w:hAnsi="Times New Roman"/>
          <w:sz w:val="28"/>
          <w:szCs w:val="28"/>
        </w:rPr>
        <w:t>ẩm</w:t>
      </w:r>
      <w:r>
        <w:rPr>
          <w:rFonts w:ascii="Times New Roman" w:hAnsi="Times New Roman"/>
          <w:sz w:val="28"/>
          <w:szCs w:val="28"/>
        </w:rPr>
        <w:t xml:space="preserve"> quy</w:t>
      </w:r>
      <w:r w:rsidRPr="00B0259F">
        <w:rPr>
          <w:rFonts w:ascii="Times New Roman" w:hAnsi="Times New Roman"/>
          <w:sz w:val="28"/>
          <w:szCs w:val="28"/>
        </w:rPr>
        <w:t>ền</w:t>
      </w:r>
      <w:r w:rsidR="009074A9">
        <w:rPr>
          <w:rFonts w:ascii="Times New Roman" w:hAnsi="Times New Roman"/>
          <w:sz w:val="28"/>
          <w:szCs w:val="28"/>
        </w:rPr>
        <w:t>…</w:t>
      </w:r>
      <w:r w:rsidRPr="00DF384D">
        <w:rPr>
          <w:rFonts w:ascii="Times New Roman" w:hAnsi="Times New Roman"/>
          <w:sz w:val="28"/>
          <w:szCs w:val="28"/>
        </w:rPr>
        <w:t>).</w:t>
      </w:r>
    </w:p>
    <w:p w:rsidR="00AE5CDA" w:rsidRPr="00DF384D" w:rsidRDefault="00AE5CDA" w:rsidP="00AE5CDA">
      <w:pPr>
        <w:pStyle w:val="ListParagraph"/>
        <w:spacing w:before="120" w:line="264" w:lineRule="auto"/>
        <w:rPr>
          <w:rFonts w:ascii="Times New Roman" w:hAnsi="Times New Roman"/>
          <w:sz w:val="28"/>
          <w:szCs w:val="28"/>
        </w:rPr>
      </w:pPr>
    </w:p>
    <w:p w:rsidR="00AE5CDA" w:rsidRPr="00DF384D" w:rsidRDefault="00AE5CDA" w:rsidP="0026491F">
      <w:pPr>
        <w:pStyle w:val="ListParagraph"/>
        <w:numPr>
          <w:ilvl w:val="0"/>
          <w:numId w:val="10"/>
        </w:numPr>
        <w:spacing w:before="120" w:line="264" w:lineRule="auto"/>
        <w:ind w:left="709" w:hanging="349"/>
        <w:jc w:val="both"/>
        <w:rPr>
          <w:rFonts w:ascii="Times New Roman" w:hAnsi="Times New Roman"/>
          <w:b/>
          <w:sz w:val="28"/>
          <w:szCs w:val="28"/>
        </w:rPr>
      </w:pPr>
      <w:r w:rsidRPr="00DF384D">
        <w:rPr>
          <w:rFonts w:ascii="Times New Roman" w:hAnsi="Times New Roman"/>
          <w:b/>
          <w:sz w:val="28"/>
          <w:szCs w:val="28"/>
        </w:rPr>
        <w:t>Đề xuất, kiến nghị của địa phương</w:t>
      </w:r>
    </w:p>
    <w:p w:rsidR="00AE5CDA" w:rsidRDefault="00AE5CDA" w:rsidP="00E30262">
      <w:pPr>
        <w:spacing w:line="264" w:lineRule="auto"/>
      </w:pPr>
    </w:p>
    <w:p w:rsidR="00AE5CDA" w:rsidRDefault="00AE5CDA" w:rsidP="00E30262">
      <w:pPr>
        <w:spacing w:line="264" w:lineRule="auto"/>
      </w:pPr>
    </w:p>
    <w:sectPr w:rsidR="00AE5CDA" w:rsidSect="00370660">
      <w:footerReference w:type="default" r:id="rId11"/>
      <w:pgSz w:w="11907" w:h="16840" w:code="9"/>
      <w:pgMar w:top="1276" w:right="1134" w:bottom="1134" w:left="1701" w:header="720" w:footer="58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C5F" w:rsidRDefault="00582C5F" w:rsidP="00D33146">
      <w:pPr>
        <w:spacing w:after="0" w:line="240" w:lineRule="auto"/>
      </w:pPr>
      <w:r>
        <w:separator/>
      </w:r>
    </w:p>
  </w:endnote>
  <w:endnote w:type="continuationSeparator" w:id="1">
    <w:p w:rsidR="00582C5F" w:rsidRDefault="00582C5F" w:rsidP="00D33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20044"/>
      <w:docPartObj>
        <w:docPartGallery w:val="Page Numbers (Bottom of Page)"/>
        <w:docPartUnique/>
      </w:docPartObj>
    </w:sdtPr>
    <w:sdtContent>
      <w:p w:rsidR="00B4021D" w:rsidRDefault="00D36B51">
        <w:pPr>
          <w:pStyle w:val="Footer"/>
          <w:jc w:val="right"/>
        </w:pPr>
        <w:r w:rsidRPr="00E74343">
          <w:rPr>
            <w:rFonts w:ascii="Times New Roman" w:hAnsi="Times New Roman"/>
            <w:sz w:val="26"/>
            <w:szCs w:val="26"/>
          </w:rPr>
          <w:fldChar w:fldCharType="begin"/>
        </w:r>
        <w:r w:rsidR="00B4021D" w:rsidRPr="00E74343">
          <w:rPr>
            <w:rFonts w:ascii="Times New Roman" w:hAnsi="Times New Roman"/>
            <w:sz w:val="26"/>
            <w:szCs w:val="26"/>
          </w:rPr>
          <w:instrText xml:space="preserve"> PAGE   \* MERGEFORMAT </w:instrText>
        </w:r>
        <w:r w:rsidRPr="00E74343">
          <w:rPr>
            <w:rFonts w:ascii="Times New Roman" w:hAnsi="Times New Roman"/>
            <w:sz w:val="26"/>
            <w:szCs w:val="26"/>
          </w:rPr>
          <w:fldChar w:fldCharType="separate"/>
        </w:r>
        <w:r w:rsidR="0088594B">
          <w:rPr>
            <w:rFonts w:ascii="Times New Roman" w:hAnsi="Times New Roman"/>
            <w:noProof/>
            <w:sz w:val="26"/>
            <w:szCs w:val="26"/>
          </w:rPr>
          <w:t>2</w:t>
        </w:r>
        <w:r w:rsidRPr="00E74343">
          <w:rPr>
            <w:rFonts w:ascii="Times New Roman" w:hAnsi="Times New Roman"/>
            <w:sz w:val="26"/>
            <w:szCs w:val="26"/>
          </w:rPr>
          <w:fldChar w:fldCharType="end"/>
        </w:r>
      </w:p>
    </w:sdtContent>
  </w:sdt>
  <w:p w:rsidR="00B4021D" w:rsidRDefault="00B40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C5F" w:rsidRDefault="00582C5F" w:rsidP="00D33146">
      <w:pPr>
        <w:spacing w:after="0" w:line="240" w:lineRule="auto"/>
      </w:pPr>
      <w:r>
        <w:separator/>
      </w:r>
    </w:p>
  </w:footnote>
  <w:footnote w:type="continuationSeparator" w:id="1">
    <w:p w:rsidR="00582C5F" w:rsidRDefault="00582C5F" w:rsidP="00D331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23F4"/>
    <w:multiLevelType w:val="hybridMultilevel"/>
    <w:tmpl w:val="A4980CF2"/>
    <w:lvl w:ilvl="0" w:tplc="B3847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90F12"/>
    <w:multiLevelType w:val="hybridMultilevel"/>
    <w:tmpl w:val="39D88BDC"/>
    <w:lvl w:ilvl="0" w:tplc="51FC982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2E6921F0"/>
    <w:multiLevelType w:val="hybridMultilevel"/>
    <w:tmpl w:val="F6A2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45858"/>
    <w:multiLevelType w:val="hybridMultilevel"/>
    <w:tmpl w:val="3C644BE0"/>
    <w:lvl w:ilvl="0" w:tplc="E9F86B70">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
    <w:nsid w:val="32162859"/>
    <w:multiLevelType w:val="hybridMultilevel"/>
    <w:tmpl w:val="A8DC7078"/>
    <w:lvl w:ilvl="0" w:tplc="62BA07A6">
      <w:start w:val="6"/>
      <w:numFmt w:val="bullet"/>
      <w:lvlText w:val="-"/>
      <w:lvlJc w:val="left"/>
      <w:pPr>
        <w:ind w:left="922" w:hanging="360"/>
      </w:pPr>
      <w:rPr>
        <w:rFonts w:ascii="Cambria" w:eastAsia="Times New Roman" w:hAnsi="Cambria" w:cs="Times New Roman" w:hint="default"/>
        <w:sz w:val="22"/>
      </w:rPr>
    </w:lvl>
    <w:lvl w:ilvl="1" w:tplc="042A0003" w:tentative="1">
      <w:start w:val="1"/>
      <w:numFmt w:val="bullet"/>
      <w:lvlText w:val="o"/>
      <w:lvlJc w:val="left"/>
      <w:pPr>
        <w:ind w:left="1642" w:hanging="360"/>
      </w:pPr>
      <w:rPr>
        <w:rFonts w:ascii="Courier New" w:hAnsi="Courier New" w:cs="Courier New" w:hint="default"/>
      </w:rPr>
    </w:lvl>
    <w:lvl w:ilvl="2" w:tplc="042A0005" w:tentative="1">
      <w:start w:val="1"/>
      <w:numFmt w:val="bullet"/>
      <w:lvlText w:val=""/>
      <w:lvlJc w:val="left"/>
      <w:pPr>
        <w:ind w:left="2362" w:hanging="360"/>
      </w:pPr>
      <w:rPr>
        <w:rFonts w:ascii="Wingdings" w:hAnsi="Wingdings" w:hint="default"/>
      </w:rPr>
    </w:lvl>
    <w:lvl w:ilvl="3" w:tplc="042A0001" w:tentative="1">
      <w:start w:val="1"/>
      <w:numFmt w:val="bullet"/>
      <w:lvlText w:val=""/>
      <w:lvlJc w:val="left"/>
      <w:pPr>
        <w:ind w:left="3082" w:hanging="360"/>
      </w:pPr>
      <w:rPr>
        <w:rFonts w:ascii="Symbol" w:hAnsi="Symbol" w:hint="default"/>
      </w:rPr>
    </w:lvl>
    <w:lvl w:ilvl="4" w:tplc="042A0003" w:tentative="1">
      <w:start w:val="1"/>
      <w:numFmt w:val="bullet"/>
      <w:lvlText w:val="o"/>
      <w:lvlJc w:val="left"/>
      <w:pPr>
        <w:ind w:left="3802" w:hanging="360"/>
      </w:pPr>
      <w:rPr>
        <w:rFonts w:ascii="Courier New" w:hAnsi="Courier New" w:cs="Courier New" w:hint="default"/>
      </w:rPr>
    </w:lvl>
    <w:lvl w:ilvl="5" w:tplc="042A0005" w:tentative="1">
      <w:start w:val="1"/>
      <w:numFmt w:val="bullet"/>
      <w:lvlText w:val=""/>
      <w:lvlJc w:val="left"/>
      <w:pPr>
        <w:ind w:left="4522" w:hanging="360"/>
      </w:pPr>
      <w:rPr>
        <w:rFonts w:ascii="Wingdings" w:hAnsi="Wingdings" w:hint="default"/>
      </w:rPr>
    </w:lvl>
    <w:lvl w:ilvl="6" w:tplc="042A0001" w:tentative="1">
      <w:start w:val="1"/>
      <w:numFmt w:val="bullet"/>
      <w:lvlText w:val=""/>
      <w:lvlJc w:val="left"/>
      <w:pPr>
        <w:ind w:left="5242" w:hanging="360"/>
      </w:pPr>
      <w:rPr>
        <w:rFonts w:ascii="Symbol" w:hAnsi="Symbol" w:hint="default"/>
      </w:rPr>
    </w:lvl>
    <w:lvl w:ilvl="7" w:tplc="042A0003" w:tentative="1">
      <w:start w:val="1"/>
      <w:numFmt w:val="bullet"/>
      <w:lvlText w:val="o"/>
      <w:lvlJc w:val="left"/>
      <w:pPr>
        <w:ind w:left="5962" w:hanging="360"/>
      </w:pPr>
      <w:rPr>
        <w:rFonts w:ascii="Courier New" w:hAnsi="Courier New" w:cs="Courier New" w:hint="default"/>
      </w:rPr>
    </w:lvl>
    <w:lvl w:ilvl="8" w:tplc="042A0005" w:tentative="1">
      <w:start w:val="1"/>
      <w:numFmt w:val="bullet"/>
      <w:lvlText w:val=""/>
      <w:lvlJc w:val="left"/>
      <w:pPr>
        <w:ind w:left="6682" w:hanging="360"/>
      </w:pPr>
      <w:rPr>
        <w:rFonts w:ascii="Wingdings" w:hAnsi="Wingdings" w:hint="default"/>
      </w:rPr>
    </w:lvl>
  </w:abstractNum>
  <w:abstractNum w:abstractNumId="5">
    <w:nsid w:val="341F569A"/>
    <w:multiLevelType w:val="hybridMultilevel"/>
    <w:tmpl w:val="875C5448"/>
    <w:lvl w:ilvl="0" w:tplc="52805B3C">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
    <w:nsid w:val="44C86F29"/>
    <w:multiLevelType w:val="hybridMultilevel"/>
    <w:tmpl w:val="A40044B6"/>
    <w:lvl w:ilvl="0" w:tplc="52AE71B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509B0322"/>
    <w:multiLevelType w:val="hybridMultilevel"/>
    <w:tmpl w:val="3DAEBAE0"/>
    <w:lvl w:ilvl="0" w:tplc="1926427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8">
    <w:nsid w:val="5C9D36EF"/>
    <w:multiLevelType w:val="hybridMultilevel"/>
    <w:tmpl w:val="7D86F5A2"/>
    <w:lvl w:ilvl="0" w:tplc="E9A85E42">
      <w:start w:val="1"/>
      <w:numFmt w:val="decimal"/>
      <w:lvlText w:val="%1."/>
      <w:lvlJc w:val="left"/>
      <w:pPr>
        <w:ind w:left="997" w:hanging="360"/>
      </w:pPr>
      <w:rPr>
        <w:rFonts w:hint="default"/>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9">
    <w:nsid w:val="6B637AA5"/>
    <w:multiLevelType w:val="hybridMultilevel"/>
    <w:tmpl w:val="F4E24BF2"/>
    <w:lvl w:ilvl="0" w:tplc="14125952">
      <w:start w:val="1"/>
      <w:numFmt w:val="decimal"/>
      <w:lvlText w:val="%1."/>
      <w:lvlJc w:val="left"/>
      <w:pPr>
        <w:ind w:left="1407" w:hanging="840"/>
      </w:pPr>
      <w:rPr>
        <w:rFonts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7"/>
  </w:num>
  <w:num w:numId="3">
    <w:abstractNumId w:val="0"/>
  </w:num>
  <w:num w:numId="4">
    <w:abstractNumId w:val="2"/>
  </w:num>
  <w:num w:numId="5">
    <w:abstractNumId w:val="5"/>
  </w:num>
  <w:num w:numId="6">
    <w:abstractNumId w:val="8"/>
  </w:num>
  <w:num w:numId="7">
    <w:abstractNumId w:val="9"/>
  </w:num>
  <w:num w:numId="8">
    <w:abstractNumId w:val="4"/>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F4B4F"/>
    <w:rsid w:val="000271CA"/>
    <w:rsid w:val="0003154A"/>
    <w:rsid w:val="00054469"/>
    <w:rsid w:val="00092046"/>
    <w:rsid w:val="00092C5A"/>
    <w:rsid w:val="000B59DC"/>
    <w:rsid w:val="000B6290"/>
    <w:rsid w:val="000D0328"/>
    <w:rsid w:val="000F4E86"/>
    <w:rsid w:val="0010428C"/>
    <w:rsid w:val="0011025B"/>
    <w:rsid w:val="0012539C"/>
    <w:rsid w:val="0013079F"/>
    <w:rsid w:val="00162658"/>
    <w:rsid w:val="001648B8"/>
    <w:rsid w:val="00165A0B"/>
    <w:rsid w:val="00166343"/>
    <w:rsid w:val="00167964"/>
    <w:rsid w:val="001724F4"/>
    <w:rsid w:val="00172C18"/>
    <w:rsid w:val="00174598"/>
    <w:rsid w:val="00185507"/>
    <w:rsid w:val="00185ED9"/>
    <w:rsid w:val="001A3384"/>
    <w:rsid w:val="001B2D05"/>
    <w:rsid w:val="001C6189"/>
    <w:rsid w:val="001D1124"/>
    <w:rsid w:val="001D5ABB"/>
    <w:rsid w:val="001D7C4A"/>
    <w:rsid w:val="00200DB0"/>
    <w:rsid w:val="00200F20"/>
    <w:rsid w:val="00213D81"/>
    <w:rsid w:val="00216498"/>
    <w:rsid w:val="00233FA1"/>
    <w:rsid w:val="00240026"/>
    <w:rsid w:val="00241141"/>
    <w:rsid w:val="00244488"/>
    <w:rsid w:val="00252491"/>
    <w:rsid w:val="0025251C"/>
    <w:rsid w:val="002530B7"/>
    <w:rsid w:val="0026491F"/>
    <w:rsid w:val="00273E71"/>
    <w:rsid w:val="00295C83"/>
    <w:rsid w:val="002B1B52"/>
    <w:rsid w:val="002B4019"/>
    <w:rsid w:val="002B6E3E"/>
    <w:rsid w:val="002C304D"/>
    <w:rsid w:val="002D02F1"/>
    <w:rsid w:val="002D74A9"/>
    <w:rsid w:val="002D7F70"/>
    <w:rsid w:val="002E2109"/>
    <w:rsid w:val="00301034"/>
    <w:rsid w:val="00313ED5"/>
    <w:rsid w:val="00314287"/>
    <w:rsid w:val="00314FBB"/>
    <w:rsid w:val="0032244D"/>
    <w:rsid w:val="00323181"/>
    <w:rsid w:val="00334785"/>
    <w:rsid w:val="003413BE"/>
    <w:rsid w:val="0035534B"/>
    <w:rsid w:val="0035708E"/>
    <w:rsid w:val="00361149"/>
    <w:rsid w:val="00362986"/>
    <w:rsid w:val="00370660"/>
    <w:rsid w:val="00372C4B"/>
    <w:rsid w:val="0039512E"/>
    <w:rsid w:val="003A4B6A"/>
    <w:rsid w:val="003B62D3"/>
    <w:rsid w:val="003D5E0E"/>
    <w:rsid w:val="003D6B28"/>
    <w:rsid w:val="003E049A"/>
    <w:rsid w:val="003E44A1"/>
    <w:rsid w:val="003F28B5"/>
    <w:rsid w:val="00401704"/>
    <w:rsid w:val="00403CC6"/>
    <w:rsid w:val="0041498F"/>
    <w:rsid w:val="00416523"/>
    <w:rsid w:val="00416B35"/>
    <w:rsid w:val="00425C86"/>
    <w:rsid w:val="00433D98"/>
    <w:rsid w:val="00457807"/>
    <w:rsid w:val="0046358F"/>
    <w:rsid w:val="004678BF"/>
    <w:rsid w:val="004815F5"/>
    <w:rsid w:val="00491CE5"/>
    <w:rsid w:val="004A2F2E"/>
    <w:rsid w:val="004B52AA"/>
    <w:rsid w:val="004C3FDC"/>
    <w:rsid w:val="004D7F1A"/>
    <w:rsid w:val="004E2AD8"/>
    <w:rsid w:val="004F12C7"/>
    <w:rsid w:val="004F158B"/>
    <w:rsid w:val="004F78EB"/>
    <w:rsid w:val="005040EB"/>
    <w:rsid w:val="00510F99"/>
    <w:rsid w:val="00513612"/>
    <w:rsid w:val="005139AB"/>
    <w:rsid w:val="005309AC"/>
    <w:rsid w:val="00530AFA"/>
    <w:rsid w:val="00530D0F"/>
    <w:rsid w:val="00535003"/>
    <w:rsid w:val="005443F9"/>
    <w:rsid w:val="00546942"/>
    <w:rsid w:val="00550B05"/>
    <w:rsid w:val="00573CAC"/>
    <w:rsid w:val="00575919"/>
    <w:rsid w:val="00582C5F"/>
    <w:rsid w:val="00591633"/>
    <w:rsid w:val="00591D35"/>
    <w:rsid w:val="00597127"/>
    <w:rsid w:val="005A230E"/>
    <w:rsid w:val="005B45FA"/>
    <w:rsid w:val="005B577B"/>
    <w:rsid w:val="005C67D0"/>
    <w:rsid w:val="005D73F0"/>
    <w:rsid w:val="006474D6"/>
    <w:rsid w:val="00651102"/>
    <w:rsid w:val="00661346"/>
    <w:rsid w:val="00665243"/>
    <w:rsid w:val="0069160D"/>
    <w:rsid w:val="00691C99"/>
    <w:rsid w:val="00692A39"/>
    <w:rsid w:val="006A4E98"/>
    <w:rsid w:val="006B0FDB"/>
    <w:rsid w:val="006B1066"/>
    <w:rsid w:val="006B6024"/>
    <w:rsid w:val="006B7274"/>
    <w:rsid w:val="006C0848"/>
    <w:rsid w:val="006C0F88"/>
    <w:rsid w:val="006C1D84"/>
    <w:rsid w:val="006C21E5"/>
    <w:rsid w:val="006C7A7F"/>
    <w:rsid w:val="006D2B87"/>
    <w:rsid w:val="006E2F86"/>
    <w:rsid w:val="0070186B"/>
    <w:rsid w:val="00701BD2"/>
    <w:rsid w:val="00702F4E"/>
    <w:rsid w:val="00705182"/>
    <w:rsid w:val="00711F43"/>
    <w:rsid w:val="00715988"/>
    <w:rsid w:val="00721228"/>
    <w:rsid w:val="007251C8"/>
    <w:rsid w:val="00742964"/>
    <w:rsid w:val="00753361"/>
    <w:rsid w:val="007573BF"/>
    <w:rsid w:val="007601ED"/>
    <w:rsid w:val="00785AFB"/>
    <w:rsid w:val="0078723F"/>
    <w:rsid w:val="007A4E26"/>
    <w:rsid w:val="007C56CD"/>
    <w:rsid w:val="007C779B"/>
    <w:rsid w:val="007D2E13"/>
    <w:rsid w:val="007E0C94"/>
    <w:rsid w:val="007F4107"/>
    <w:rsid w:val="0080151A"/>
    <w:rsid w:val="00806B9E"/>
    <w:rsid w:val="00817588"/>
    <w:rsid w:val="008358A0"/>
    <w:rsid w:val="0084469C"/>
    <w:rsid w:val="008642DF"/>
    <w:rsid w:val="00864849"/>
    <w:rsid w:val="00873596"/>
    <w:rsid w:val="00876E54"/>
    <w:rsid w:val="008832CC"/>
    <w:rsid w:val="0088594B"/>
    <w:rsid w:val="008933F1"/>
    <w:rsid w:val="00894EE2"/>
    <w:rsid w:val="008A0ABB"/>
    <w:rsid w:val="008A4633"/>
    <w:rsid w:val="008A5B8E"/>
    <w:rsid w:val="008B419D"/>
    <w:rsid w:val="008B6572"/>
    <w:rsid w:val="008D594A"/>
    <w:rsid w:val="008E4E31"/>
    <w:rsid w:val="008F521B"/>
    <w:rsid w:val="008F71D3"/>
    <w:rsid w:val="00903F47"/>
    <w:rsid w:val="009074A9"/>
    <w:rsid w:val="00911CD6"/>
    <w:rsid w:val="00912EAA"/>
    <w:rsid w:val="00926022"/>
    <w:rsid w:val="009428E5"/>
    <w:rsid w:val="00946B24"/>
    <w:rsid w:val="009506D7"/>
    <w:rsid w:val="00954340"/>
    <w:rsid w:val="00987083"/>
    <w:rsid w:val="009932BC"/>
    <w:rsid w:val="009937AF"/>
    <w:rsid w:val="00994178"/>
    <w:rsid w:val="00997EED"/>
    <w:rsid w:val="009A1869"/>
    <w:rsid w:val="009A3FC0"/>
    <w:rsid w:val="009C16A1"/>
    <w:rsid w:val="009C35AC"/>
    <w:rsid w:val="009D68BE"/>
    <w:rsid w:val="009E3685"/>
    <w:rsid w:val="009F2608"/>
    <w:rsid w:val="00A00504"/>
    <w:rsid w:val="00A009F1"/>
    <w:rsid w:val="00A11AF8"/>
    <w:rsid w:val="00A16083"/>
    <w:rsid w:val="00A165E0"/>
    <w:rsid w:val="00A35134"/>
    <w:rsid w:val="00A35CC4"/>
    <w:rsid w:val="00A37C95"/>
    <w:rsid w:val="00A44EB7"/>
    <w:rsid w:val="00A52750"/>
    <w:rsid w:val="00A571B8"/>
    <w:rsid w:val="00A65AA3"/>
    <w:rsid w:val="00AA19E6"/>
    <w:rsid w:val="00AB71CE"/>
    <w:rsid w:val="00AC28F8"/>
    <w:rsid w:val="00AC4F9E"/>
    <w:rsid w:val="00AD7EAD"/>
    <w:rsid w:val="00AE2588"/>
    <w:rsid w:val="00AE5BCB"/>
    <w:rsid w:val="00AE5CDA"/>
    <w:rsid w:val="00B0259F"/>
    <w:rsid w:val="00B056FC"/>
    <w:rsid w:val="00B118B9"/>
    <w:rsid w:val="00B14F1C"/>
    <w:rsid w:val="00B175B3"/>
    <w:rsid w:val="00B276A5"/>
    <w:rsid w:val="00B3718E"/>
    <w:rsid w:val="00B372AB"/>
    <w:rsid w:val="00B4021D"/>
    <w:rsid w:val="00B42EC8"/>
    <w:rsid w:val="00B54002"/>
    <w:rsid w:val="00B56774"/>
    <w:rsid w:val="00B70584"/>
    <w:rsid w:val="00B759C9"/>
    <w:rsid w:val="00B837A0"/>
    <w:rsid w:val="00BC4C7F"/>
    <w:rsid w:val="00BC4FE5"/>
    <w:rsid w:val="00BE5940"/>
    <w:rsid w:val="00BE7D9E"/>
    <w:rsid w:val="00BF0EE3"/>
    <w:rsid w:val="00BF310C"/>
    <w:rsid w:val="00C13CF5"/>
    <w:rsid w:val="00C341B2"/>
    <w:rsid w:val="00C34BF1"/>
    <w:rsid w:val="00C40092"/>
    <w:rsid w:val="00C4105E"/>
    <w:rsid w:val="00C454C9"/>
    <w:rsid w:val="00C56583"/>
    <w:rsid w:val="00C5769E"/>
    <w:rsid w:val="00C83AD2"/>
    <w:rsid w:val="00CA21CC"/>
    <w:rsid w:val="00CA4877"/>
    <w:rsid w:val="00CA651B"/>
    <w:rsid w:val="00CB384A"/>
    <w:rsid w:val="00CC00E9"/>
    <w:rsid w:val="00CC0493"/>
    <w:rsid w:val="00CD2787"/>
    <w:rsid w:val="00CE2415"/>
    <w:rsid w:val="00CF4376"/>
    <w:rsid w:val="00CF4B4F"/>
    <w:rsid w:val="00CF6F36"/>
    <w:rsid w:val="00D02979"/>
    <w:rsid w:val="00D055F9"/>
    <w:rsid w:val="00D13DD4"/>
    <w:rsid w:val="00D1628D"/>
    <w:rsid w:val="00D22421"/>
    <w:rsid w:val="00D33146"/>
    <w:rsid w:val="00D36B51"/>
    <w:rsid w:val="00D443B3"/>
    <w:rsid w:val="00D464D2"/>
    <w:rsid w:val="00D51E9E"/>
    <w:rsid w:val="00D550B5"/>
    <w:rsid w:val="00D56A23"/>
    <w:rsid w:val="00D63D58"/>
    <w:rsid w:val="00D670BE"/>
    <w:rsid w:val="00D71078"/>
    <w:rsid w:val="00D75DAF"/>
    <w:rsid w:val="00D90357"/>
    <w:rsid w:val="00DC32B7"/>
    <w:rsid w:val="00DC4245"/>
    <w:rsid w:val="00DC72DB"/>
    <w:rsid w:val="00DF04BE"/>
    <w:rsid w:val="00DF1198"/>
    <w:rsid w:val="00DF384D"/>
    <w:rsid w:val="00E17B82"/>
    <w:rsid w:val="00E233EA"/>
    <w:rsid w:val="00E2484B"/>
    <w:rsid w:val="00E30262"/>
    <w:rsid w:val="00E37F45"/>
    <w:rsid w:val="00E43EDB"/>
    <w:rsid w:val="00E455B4"/>
    <w:rsid w:val="00E46A94"/>
    <w:rsid w:val="00E70860"/>
    <w:rsid w:val="00E72168"/>
    <w:rsid w:val="00E74343"/>
    <w:rsid w:val="00E743A3"/>
    <w:rsid w:val="00E74AE1"/>
    <w:rsid w:val="00E75736"/>
    <w:rsid w:val="00E765B3"/>
    <w:rsid w:val="00E8134B"/>
    <w:rsid w:val="00E94758"/>
    <w:rsid w:val="00EA2C57"/>
    <w:rsid w:val="00EB21FE"/>
    <w:rsid w:val="00EC148E"/>
    <w:rsid w:val="00EC4DB1"/>
    <w:rsid w:val="00ED26EF"/>
    <w:rsid w:val="00EE04BB"/>
    <w:rsid w:val="00EE091B"/>
    <w:rsid w:val="00EE3811"/>
    <w:rsid w:val="00EE387B"/>
    <w:rsid w:val="00EE3CE8"/>
    <w:rsid w:val="00EF1D4B"/>
    <w:rsid w:val="00EF4F5D"/>
    <w:rsid w:val="00EF52B8"/>
    <w:rsid w:val="00F03FB8"/>
    <w:rsid w:val="00F05DF8"/>
    <w:rsid w:val="00F1386C"/>
    <w:rsid w:val="00F16108"/>
    <w:rsid w:val="00F202E2"/>
    <w:rsid w:val="00F23E6F"/>
    <w:rsid w:val="00F31A3B"/>
    <w:rsid w:val="00F470CE"/>
    <w:rsid w:val="00F63682"/>
    <w:rsid w:val="00F83F3F"/>
    <w:rsid w:val="00F84275"/>
    <w:rsid w:val="00F871B5"/>
    <w:rsid w:val="00FA3369"/>
    <w:rsid w:val="00FA685A"/>
    <w:rsid w:val="00FC6085"/>
    <w:rsid w:val="00FC7420"/>
    <w:rsid w:val="00FD22E8"/>
    <w:rsid w:val="00FD2DE2"/>
    <w:rsid w:val="00FE6315"/>
    <w:rsid w:val="00FF229A"/>
    <w:rsid w:val="00FF35D8"/>
    <w:rsid w:val="00FF5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3"/>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B4F"/>
    <w:pPr>
      <w:spacing w:line="252" w:lineRule="auto"/>
    </w:pPr>
    <w:rPr>
      <w:rFonts w:ascii="Cambria" w:eastAsia="Times New Roman" w:hAnsi="Cambria" w:cs="Times New Roman"/>
    </w:rPr>
  </w:style>
  <w:style w:type="paragraph" w:styleId="Heading2">
    <w:name w:val="heading 2"/>
    <w:basedOn w:val="Normal"/>
    <w:next w:val="Normal"/>
    <w:link w:val="Heading2Char"/>
    <w:uiPriority w:val="9"/>
    <w:qFormat/>
    <w:rsid w:val="00702F4E"/>
    <w:pPr>
      <w:keepNext/>
      <w:spacing w:after="0" w:line="240" w:lineRule="auto"/>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F4B4F"/>
    <w:pPr>
      <w:spacing w:after="0" w:line="240" w:lineRule="auto"/>
    </w:pPr>
  </w:style>
  <w:style w:type="character" w:customStyle="1" w:styleId="NoSpacingChar">
    <w:name w:val="No Spacing Char"/>
    <w:basedOn w:val="DefaultParagraphFont"/>
    <w:link w:val="NoSpacing"/>
    <w:uiPriority w:val="1"/>
    <w:locked/>
    <w:rsid w:val="00CF4B4F"/>
    <w:rPr>
      <w:rFonts w:ascii="Cambria" w:eastAsia="Times New Roman" w:hAnsi="Cambria" w:cs="Times New Roman"/>
    </w:rPr>
  </w:style>
  <w:style w:type="paragraph" w:styleId="BodyText">
    <w:name w:val="Body Text"/>
    <w:basedOn w:val="Normal"/>
    <w:link w:val="BodyTextChar"/>
    <w:uiPriority w:val="99"/>
    <w:rsid w:val="00CF4B4F"/>
    <w:rPr>
      <w:rFonts w:ascii=".VnTime" w:hAnsi=".VnTime"/>
      <w:sz w:val="28"/>
      <w:szCs w:val="20"/>
    </w:rPr>
  </w:style>
  <w:style w:type="character" w:customStyle="1" w:styleId="BodyTextChar">
    <w:name w:val="Body Text Char"/>
    <w:basedOn w:val="DefaultParagraphFont"/>
    <w:link w:val="BodyText"/>
    <w:uiPriority w:val="99"/>
    <w:rsid w:val="00CF4B4F"/>
    <w:rPr>
      <w:rFonts w:ascii=".VnTime" w:eastAsia="Times New Roman" w:hAnsi=".VnTime" w:cs="Times New Roman"/>
      <w:sz w:val="28"/>
      <w:szCs w:val="20"/>
    </w:rPr>
  </w:style>
  <w:style w:type="paragraph" w:styleId="BodyTextIndent">
    <w:name w:val="Body Text Indent"/>
    <w:basedOn w:val="Normal"/>
    <w:link w:val="BodyTextIndentChar"/>
    <w:uiPriority w:val="99"/>
    <w:rsid w:val="00CF4B4F"/>
    <w:pPr>
      <w:spacing w:before="60" w:line="264" w:lineRule="auto"/>
      <w:ind w:firstLine="720"/>
      <w:jc w:val="both"/>
    </w:pPr>
    <w:rPr>
      <w:rFonts w:ascii=".VnTime" w:hAnsi=".VnTime"/>
      <w:sz w:val="26"/>
      <w:szCs w:val="20"/>
    </w:rPr>
  </w:style>
  <w:style w:type="character" w:customStyle="1" w:styleId="BodyTextIndentChar">
    <w:name w:val="Body Text Indent Char"/>
    <w:basedOn w:val="DefaultParagraphFont"/>
    <w:link w:val="BodyTextIndent"/>
    <w:uiPriority w:val="99"/>
    <w:rsid w:val="00CF4B4F"/>
    <w:rPr>
      <w:rFonts w:ascii=".VnTime" w:eastAsia="Times New Roman" w:hAnsi=".VnTime" w:cs="Times New Roman"/>
      <w:sz w:val="26"/>
      <w:szCs w:val="20"/>
    </w:rPr>
  </w:style>
  <w:style w:type="paragraph" w:customStyle="1" w:styleId="normal-p">
    <w:name w:val="normal-p"/>
    <w:basedOn w:val="Normal"/>
    <w:rsid w:val="00CF4B4F"/>
    <w:rPr>
      <w:sz w:val="20"/>
      <w:szCs w:val="20"/>
    </w:rPr>
  </w:style>
  <w:style w:type="character" w:customStyle="1" w:styleId="normal-h1">
    <w:name w:val="normal-h1"/>
    <w:rsid w:val="00CF4B4F"/>
    <w:rPr>
      <w:rFonts w:ascii="Arial" w:hAnsi="Arial"/>
      <w:sz w:val="20"/>
    </w:rPr>
  </w:style>
  <w:style w:type="paragraph" w:styleId="ListParagraph">
    <w:name w:val="List Paragraph"/>
    <w:aliases w:val="bullet,bullet 1,List Paragraph1,List Paragraph11"/>
    <w:basedOn w:val="Normal"/>
    <w:link w:val="ListParagraphChar"/>
    <w:uiPriority w:val="34"/>
    <w:qFormat/>
    <w:rsid w:val="00CF4B4F"/>
    <w:pPr>
      <w:ind w:left="720"/>
      <w:contextualSpacing/>
    </w:pPr>
  </w:style>
  <w:style w:type="character" w:customStyle="1" w:styleId="ListParagraphChar">
    <w:name w:val="List Paragraph Char"/>
    <w:aliases w:val="bullet Char,bullet 1 Char,List Paragraph1 Char,List Paragraph11 Char"/>
    <w:basedOn w:val="DefaultParagraphFont"/>
    <w:link w:val="ListParagraph"/>
    <w:uiPriority w:val="34"/>
    <w:locked/>
    <w:rsid w:val="00CF4B4F"/>
    <w:rPr>
      <w:rFonts w:ascii="Cambria" w:eastAsia="Times New Roman" w:hAnsi="Cambria" w:cs="Times New Roman"/>
    </w:rPr>
  </w:style>
  <w:style w:type="paragraph" w:styleId="BalloonText">
    <w:name w:val="Balloon Text"/>
    <w:basedOn w:val="Normal"/>
    <w:link w:val="BalloonTextChar"/>
    <w:uiPriority w:val="99"/>
    <w:semiHidden/>
    <w:unhideWhenUsed/>
    <w:rsid w:val="00CF4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B4F"/>
    <w:rPr>
      <w:rFonts w:ascii="Tahoma" w:eastAsia="Times New Roman" w:hAnsi="Tahoma" w:cs="Tahoma"/>
      <w:sz w:val="16"/>
      <w:szCs w:val="16"/>
    </w:rPr>
  </w:style>
  <w:style w:type="character" w:customStyle="1" w:styleId="Heading2Char">
    <w:name w:val="Heading 2 Char"/>
    <w:basedOn w:val="DefaultParagraphFont"/>
    <w:link w:val="Heading2"/>
    <w:uiPriority w:val="9"/>
    <w:rsid w:val="00702F4E"/>
    <w:rPr>
      <w:rFonts w:ascii="Cambria" w:eastAsia="Times New Roman" w:hAnsi="Cambria" w:cs="Times New Roman"/>
      <w:b/>
      <w:bCs/>
      <w:i/>
      <w:iCs/>
      <w:sz w:val="28"/>
      <w:szCs w:val="28"/>
    </w:rPr>
  </w:style>
  <w:style w:type="paragraph" w:styleId="Header">
    <w:name w:val="header"/>
    <w:basedOn w:val="Normal"/>
    <w:link w:val="HeaderChar"/>
    <w:uiPriority w:val="99"/>
    <w:semiHidden/>
    <w:unhideWhenUsed/>
    <w:rsid w:val="00D331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3146"/>
    <w:rPr>
      <w:rFonts w:ascii="Cambria" w:eastAsia="Times New Roman" w:hAnsi="Cambria" w:cs="Times New Roman"/>
    </w:rPr>
  </w:style>
  <w:style w:type="paragraph" w:styleId="Footer">
    <w:name w:val="footer"/>
    <w:basedOn w:val="Normal"/>
    <w:link w:val="FooterChar"/>
    <w:uiPriority w:val="99"/>
    <w:unhideWhenUsed/>
    <w:rsid w:val="00D33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146"/>
    <w:rPr>
      <w:rFonts w:ascii="Cambria" w:eastAsia="Times New Roman" w:hAnsi="Cambria" w:cs="Times New Roman"/>
    </w:rPr>
  </w:style>
  <w:style w:type="table" w:styleId="TableGrid">
    <w:name w:val="Table Grid"/>
    <w:basedOn w:val="TableNormal"/>
    <w:uiPriority w:val="59"/>
    <w:rsid w:val="002D7F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785AF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78A22528B1D834EA3ECD6B40E90ED93" ma:contentTypeVersion="0" ma:contentTypeDescription="Create a new document." ma:contentTypeScope="" ma:versionID="48eb0cfede2902061598434f999ed906">
  <xsd:schema xmlns:xsd="http://www.w3.org/2001/XMLSchema" xmlns:xs="http://www.w3.org/2001/XMLSchema" xmlns:p="http://schemas.microsoft.com/office/2006/metadata/properties" targetNamespace="http://schemas.microsoft.com/office/2006/metadata/properties" ma:root="true" ma:fieldsID="a6a4f976cf09a0b7230cfb0b677904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67149-7AD6-446B-949B-5CB9B2DC87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4E5A91-0BD1-4769-A724-0C6D46B2776F}">
  <ds:schemaRefs>
    <ds:schemaRef ds:uri="http://schemas.openxmlformats.org/officeDocument/2006/bibliography"/>
  </ds:schemaRefs>
</ds:datastoreItem>
</file>

<file path=customXml/itemProps3.xml><?xml version="1.0" encoding="utf-8"?>
<ds:datastoreItem xmlns:ds="http://schemas.openxmlformats.org/officeDocument/2006/customXml" ds:itemID="{5EA4CC68-5207-4956-ACB5-755E03869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E5D3D6-DAD3-455C-8E0C-6E9A1BEB01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hothanhthuy</dc:creator>
  <cp:lastModifiedBy>hoaixuanlt</cp:lastModifiedBy>
  <cp:revision>2</cp:revision>
  <cp:lastPrinted>2017-05-25T06:56:00Z</cp:lastPrinted>
  <dcterms:created xsi:type="dcterms:W3CDTF">2017-06-05T02:11:00Z</dcterms:created>
  <dcterms:modified xsi:type="dcterms:W3CDTF">2017-06-05T02:11:00Z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0x010100478A22528B1D834EA3ECD6B40E90ED93</vt:lpwstr>
  </property>
</Properties>
</file>